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F96556" w:rsidRDefault="004A5BDE" w:rsidP="00B9232C">
      <w:pPr>
        <w:tabs>
          <w:tab w:val="left" w:pos="8137"/>
        </w:tabs>
        <w:spacing w:after="0" w:line="240" w:lineRule="auto"/>
        <w:ind w:firstLine="851"/>
        <w:jc w:val="center"/>
        <w:rPr>
          <w:rFonts w:ascii="Arial" w:eastAsia="Calibri" w:hAnsi="Arial" w:cs="Arial"/>
          <w:b/>
          <w:bCs/>
          <w:sz w:val="20"/>
          <w:szCs w:val="20"/>
        </w:rPr>
      </w:pPr>
      <w:r w:rsidRPr="00F96556">
        <w:rPr>
          <w:rFonts w:ascii="Arial" w:hAnsi="Arial" w:cs="Arial"/>
          <w:noProof/>
          <w:sz w:val="20"/>
          <w:szCs w:val="2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F96556" w:rsidRDefault="004A5BDE" w:rsidP="00B9232C">
      <w:pPr>
        <w:tabs>
          <w:tab w:val="left" w:pos="8137"/>
        </w:tabs>
        <w:spacing w:after="0" w:line="240" w:lineRule="auto"/>
        <w:ind w:firstLine="851"/>
        <w:jc w:val="center"/>
        <w:rPr>
          <w:rFonts w:ascii="Arial" w:eastAsia="Calibri" w:hAnsi="Arial" w:cs="Arial"/>
          <w:b/>
          <w:bCs/>
          <w:sz w:val="20"/>
          <w:szCs w:val="20"/>
        </w:rPr>
      </w:pPr>
    </w:p>
    <w:p w14:paraId="4CF593E6" w14:textId="77777777" w:rsidR="004A5BDE" w:rsidRPr="00F96556" w:rsidRDefault="004A5BDE" w:rsidP="00B9232C">
      <w:pPr>
        <w:tabs>
          <w:tab w:val="left" w:pos="8137"/>
        </w:tabs>
        <w:spacing w:after="0" w:line="240" w:lineRule="auto"/>
        <w:ind w:firstLine="851"/>
        <w:jc w:val="center"/>
        <w:rPr>
          <w:rFonts w:ascii="Arial" w:eastAsia="Calibri" w:hAnsi="Arial" w:cs="Arial"/>
          <w:b/>
          <w:bCs/>
          <w:sz w:val="20"/>
          <w:szCs w:val="20"/>
        </w:rPr>
      </w:pPr>
    </w:p>
    <w:p w14:paraId="38847030" w14:textId="3C58B955" w:rsidR="004A0C48" w:rsidRPr="00F96556" w:rsidRDefault="004A0C48" w:rsidP="00B9232C">
      <w:pPr>
        <w:tabs>
          <w:tab w:val="left" w:pos="8137"/>
        </w:tabs>
        <w:spacing w:after="0" w:line="240" w:lineRule="auto"/>
        <w:ind w:firstLine="851"/>
        <w:jc w:val="center"/>
        <w:rPr>
          <w:rFonts w:ascii="Arial" w:eastAsia="Calibri" w:hAnsi="Arial" w:cs="Arial"/>
          <w:b/>
          <w:bCs/>
          <w:sz w:val="20"/>
          <w:szCs w:val="20"/>
        </w:rPr>
      </w:pPr>
      <w:r w:rsidRPr="00F96556">
        <w:rPr>
          <w:rFonts w:ascii="Arial" w:eastAsia="Calibri" w:hAnsi="Arial" w:cs="Arial"/>
          <w:b/>
          <w:bCs/>
          <w:sz w:val="20"/>
          <w:szCs w:val="20"/>
        </w:rPr>
        <w:t>TECHNINĖ SPECIFIKACIJA</w:t>
      </w:r>
    </w:p>
    <w:p w14:paraId="4BD0C11F" w14:textId="77777777" w:rsidR="004A0C48" w:rsidRPr="00F96556" w:rsidRDefault="004A0C48" w:rsidP="00B9232C">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F96556" w:rsidRDefault="004A0C48" w:rsidP="00B9232C">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F96556">
        <w:rPr>
          <w:rFonts w:ascii="Arial" w:eastAsia="Calibri" w:hAnsi="Arial" w:cs="Arial"/>
          <w:b/>
          <w:sz w:val="20"/>
          <w:szCs w:val="20"/>
        </w:rPr>
        <w:t>SĄVOKOS IR SUTRUMPINIMAI</w:t>
      </w:r>
    </w:p>
    <w:p w14:paraId="2D684618" w14:textId="56A46A70" w:rsidR="004A0C48" w:rsidRPr="00F96556" w:rsidRDefault="004A0C48"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sz w:val="20"/>
          <w:szCs w:val="20"/>
        </w:rPr>
        <w:t>Pirkėjas / Perkantysis subjektas</w:t>
      </w:r>
      <w:r w:rsidRPr="00F96556">
        <w:rPr>
          <w:rFonts w:ascii="Arial" w:eastAsia="Calibri" w:hAnsi="Arial" w:cs="Arial"/>
          <w:bCs/>
          <w:sz w:val="20"/>
          <w:szCs w:val="20"/>
        </w:rPr>
        <w:t xml:space="preserve"> </w:t>
      </w:r>
      <w:r w:rsidR="004A3F64" w:rsidRPr="00F96556">
        <w:rPr>
          <w:rFonts w:ascii="Arial" w:eastAsia="Calibri" w:hAnsi="Arial" w:cs="Arial"/>
          <w:b/>
          <w:sz w:val="20"/>
          <w:szCs w:val="20"/>
        </w:rPr>
        <w:t>/ Paslaugų gavėjas</w:t>
      </w:r>
      <w:r w:rsidR="004A3F64" w:rsidRPr="00F96556">
        <w:rPr>
          <w:rFonts w:ascii="Arial" w:eastAsia="Calibri" w:hAnsi="Arial" w:cs="Arial"/>
          <w:bCs/>
          <w:sz w:val="20"/>
          <w:szCs w:val="20"/>
        </w:rPr>
        <w:t xml:space="preserve"> </w:t>
      </w:r>
      <w:r w:rsidRPr="00F96556">
        <w:rPr>
          <w:rFonts w:ascii="Arial" w:eastAsia="Calibri" w:hAnsi="Arial" w:cs="Arial"/>
          <w:bCs/>
          <w:sz w:val="20"/>
          <w:szCs w:val="20"/>
        </w:rPr>
        <w:t>– Akcinė bendrovė Lietuvos paštas</w:t>
      </w:r>
      <w:r w:rsidR="004A3F64" w:rsidRPr="00F96556">
        <w:rPr>
          <w:rFonts w:ascii="Arial" w:eastAsia="Calibri" w:hAnsi="Arial" w:cs="Arial"/>
          <w:bCs/>
          <w:sz w:val="20"/>
          <w:szCs w:val="20"/>
        </w:rPr>
        <w:t>.</w:t>
      </w:r>
    </w:p>
    <w:p w14:paraId="1455CBCE" w14:textId="3243242C" w:rsidR="004A0C48" w:rsidRPr="00F96556" w:rsidRDefault="004A0C48"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Tiekėjas</w:t>
      </w:r>
      <w:r w:rsidR="004A3F64" w:rsidRPr="00F96556">
        <w:rPr>
          <w:rFonts w:ascii="Arial" w:eastAsia="Calibri" w:hAnsi="Arial" w:cs="Arial"/>
          <w:b/>
          <w:bCs/>
          <w:sz w:val="20"/>
          <w:szCs w:val="20"/>
        </w:rPr>
        <w:t xml:space="preserve"> / Paslaugų teikėjas</w:t>
      </w:r>
      <w:r w:rsidRPr="00F96556">
        <w:rPr>
          <w:rFonts w:ascii="Arial" w:eastAsia="Calibri" w:hAnsi="Arial" w:cs="Arial"/>
          <w:bCs/>
          <w:sz w:val="20"/>
          <w:szCs w:val="20"/>
        </w:rPr>
        <w:t xml:space="preserve"> –</w:t>
      </w:r>
      <w:r w:rsidR="00F83FAA" w:rsidRPr="00F96556">
        <w:rPr>
          <w:rFonts w:ascii="Arial" w:eastAsia="Calibri" w:hAnsi="Arial" w:cs="Arial"/>
          <w:bCs/>
          <w:sz w:val="20"/>
          <w:szCs w:val="20"/>
        </w:rPr>
        <w:t xml:space="preserve"> </w:t>
      </w:r>
      <w:r w:rsidR="009A4D65" w:rsidRPr="00F96556">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F96556">
        <w:rPr>
          <w:rFonts w:ascii="Arial" w:eastAsia="Calibri" w:hAnsi="Arial" w:cs="Arial"/>
          <w:sz w:val="20"/>
          <w:szCs w:val="20"/>
        </w:rPr>
        <w:t>su kuriuo Pirkėjas sudarys šio Pirkimo</w:t>
      </w:r>
      <w:r w:rsidRPr="00F96556">
        <w:rPr>
          <w:rFonts w:ascii="Arial" w:eastAsia="Calibri" w:hAnsi="Arial" w:cs="Arial"/>
          <w:sz w:val="20"/>
          <w:szCs w:val="20"/>
        </w:rPr>
        <w:t xml:space="preserve"> sutartį.</w:t>
      </w:r>
      <w:r w:rsidR="009A4D65" w:rsidRPr="00F96556">
        <w:rPr>
          <w:rFonts w:ascii="Arial" w:hAnsi="Arial" w:cs="Arial"/>
          <w:sz w:val="20"/>
          <w:szCs w:val="20"/>
        </w:rPr>
        <w:t xml:space="preserve"> </w:t>
      </w:r>
    </w:p>
    <w:p w14:paraId="3A786372" w14:textId="744844E3" w:rsidR="004A0C48" w:rsidRPr="00F96556" w:rsidRDefault="004A0C48"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sz w:val="20"/>
          <w:szCs w:val="20"/>
        </w:rPr>
        <w:t>Sutartis</w:t>
      </w:r>
      <w:r w:rsidRPr="00F96556">
        <w:rPr>
          <w:rFonts w:ascii="Arial" w:eastAsia="Calibri" w:hAnsi="Arial" w:cs="Arial"/>
          <w:sz w:val="20"/>
          <w:szCs w:val="20"/>
        </w:rPr>
        <w:t xml:space="preserve"> – </w:t>
      </w:r>
      <w:r w:rsidR="002B115D" w:rsidRPr="00F96556">
        <w:rPr>
          <w:rFonts w:ascii="Arial" w:eastAsia="Calibri" w:hAnsi="Arial" w:cs="Arial"/>
          <w:sz w:val="20"/>
          <w:szCs w:val="20"/>
        </w:rPr>
        <w:t>p</w:t>
      </w:r>
      <w:r w:rsidRPr="00F96556">
        <w:rPr>
          <w:rFonts w:ascii="Arial" w:eastAsia="Calibri" w:hAnsi="Arial" w:cs="Arial"/>
          <w:sz w:val="20"/>
          <w:szCs w:val="20"/>
        </w:rPr>
        <w:t>irkimo sutartis, sudaroma tarp Tiekėjo ir Pirkėjo dėl šio Pirkimo objekto.</w:t>
      </w:r>
    </w:p>
    <w:p w14:paraId="44949FF6" w14:textId="153F8B7F"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Sistema</w:t>
      </w:r>
      <w:r w:rsidRPr="00F96556">
        <w:rPr>
          <w:rFonts w:ascii="Arial" w:eastAsia="Calibri" w:hAnsi="Arial" w:cs="Arial"/>
          <w:sz w:val="20"/>
          <w:szCs w:val="20"/>
        </w:rPr>
        <w:t xml:space="preserve"> – Pirkėjo tinklalapis www.post.lt, veikiantis ant atviro kodo platformos „Drupal“.</w:t>
      </w:r>
    </w:p>
    <w:p w14:paraId="6DE29092" w14:textId="3C4912F9"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Konsultavimas</w:t>
      </w:r>
      <w:r w:rsidRPr="00F96556">
        <w:rPr>
          <w:rFonts w:ascii="Arial" w:eastAsia="Calibri" w:hAnsi="Arial" w:cs="Arial"/>
          <w:sz w:val="20"/>
          <w:szCs w:val="20"/>
        </w:rPr>
        <w:t xml:space="preserve"> – informacijos Pirkėjui pateikimas pagal užklausas sutartais komunikavimo kanalais.</w:t>
      </w:r>
    </w:p>
    <w:p w14:paraId="7F338A9D" w14:textId="58B06FC9"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HelpDesk</w:t>
      </w:r>
      <w:r w:rsidRPr="00F96556">
        <w:rPr>
          <w:rFonts w:ascii="Arial" w:eastAsia="Calibri" w:hAnsi="Arial" w:cs="Arial"/>
          <w:sz w:val="20"/>
          <w:szCs w:val="20"/>
        </w:rPr>
        <w:t xml:space="preserve">  – programinė įranga, kurios pagalba realiu laiku yra organizuojamas nuotolinis Sutrikimų registravimas ir jų šalinimo kontrolė.</w:t>
      </w:r>
    </w:p>
    <w:p w14:paraId="26175EDE" w14:textId="7D56FD0B"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Darbo valanda</w:t>
      </w:r>
      <w:r w:rsidRPr="00F96556">
        <w:rPr>
          <w:rFonts w:ascii="Arial" w:eastAsia="Calibri" w:hAnsi="Arial" w:cs="Arial"/>
          <w:sz w:val="20"/>
          <w:szCs w:val="20"/>
        </w:rPr>
        <w:t xml:space="preserve">  – </w:t>
      </w:r>
      <w:r w:rsidR="00176131" w:rsidRPr="00F96556">
        <w:rPr>
          <w:rFonts w:ascii="Arial" w:eastAsia="Calibri" w:hAnsi="Arial" w:cs="Arial"/>
          <w:sz w:val="20"/>
          <w:szCs w:val="20"/>
        </w:rPr>
        <w:t xml:space="preserve">Pirkėjo </w:t>
      </w:r>
      <w:r w:rsidRPr="00F96556">
        <w:rPr>
          <w:rFonts w:ascii="Arial" w:eastAsia="Calibri" w:hAnsi="Arial" w:cs="Arial"/>
          <w:sz w:val="20"/>
          <w:szCs w:val="20"/>
        </w:rPr>
        <w:t>darbo dienos metu dirbamos valandos.</w:t>
      </w:r>
    </w:p>
    <w:p w14:paraId="5344ADC2" w14:textId="7A18AB8D"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Darbo diena</w:t>
      </w:r>
      <w:r w:rsidRPr="00F96556">
        <w:rPr>
          <w:rFonts w:ascii="Arial" w:eastAsia="Calibri" w:hAnsi="Arial" w:cs="Arial"/>
          <w:sz w:val="20"/>
          <w:szCs w:val="20"/>
        </w:rPr>
        <w:t xml:space="preserve">  – Pirkėjo ir Tiekėjo suderintas nepertraukiamas darbo laikas: I-V nuo 7:30 iki 18:00 val.</w:t>
      </w:r>
    </w:p>
    <w:p w14:paraId="25BE9548" w14:textId="7209D430"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Sutrikimas</w:t>
      </w:r>
      <w:r w:rsidRPr="00F96556">
        <w:rPr>
          <w:rFonts w:ascii="Arial" w:eastAsia="Calibri" w:hAnsi="Arial" w:cs="Arial"/>
          <w:sz w:val="20"/>
          <w:szCs w:val="20"/>
        </w:rPr>
        <w:t xml:space="preserve">  – tai visiškas arba dalinis Sistemos darbo sutrikimas, kai visa Sistema arba atskiros jos dalys nebeatlieka tų funkcijų, kurias atlikdavo iki sutrinkant Sistemos darbui, arba klaida Sistemoje, dėl kurios visai arba iš dalies neįmanoma atlikti tam tikrų Sistemos funkcinėje specifikacijoje (dokumentacijoje) numatytų funkcijų, arba šios funkcijos pateikiami rezultatai yra klaidingi.</w:t>
      </w:r>
    </w:p>
    <w:p w14:paraId="733B0BE1" w14:textId="42C96492"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Reakcijos laikas</w:t>
      </w:r>
      <w:r w:rsidRPr="00F96556">
        <w:rPr>
          <w:rFonts w:ascii="Arial" w:eastAsia="Calibri" w:hAnsi="Arial" w:cs="Arial"/>
          <w:sz w:val="20"/>
          <w:szCs w:val="20"/>
        </w:rPr>
        <w:t xml:space="preserve"> – tai laikas nuo momento, kai Pirkėjas nustatyta forma praneša Tiekėjui apie Sutrikimą, iki momento, kai Tiekėjas realiai pradeda Sistemos sutrikimo analizės/ šalinimo darbus, prieš tai patvirtinęs informacijos apie Sutrikimą gavimą.</w:t>
      </w:r>
    </w:p>
    <w:p w14:paraId="54C39A03" w14:textId="6AA891A0" w:rsidR="002B115D" w:rsidRPr="00F96556" w:rsidRDefault="002B115D"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Sutrikimo pašalinimo laikas</w:t>
      </w:r>
      <w:r w:rsidRPr="00F96556">
        <w:rPr>
          <w:rFonts w:ascii="Arial" w:eastAsia="Calibri" w:hAnsi="Arial" w:cs="Arial"/>
          <w:sz w:val="20"/>
          <w:szCs w:val="20"/>
        </w:rPr>
        <w:t xml:space="preserve"> – </w:t>
      </w:r>
      <w:r w:rsidR="001979B6" w:rsidRPr="00F96556">
        <w:rPr>
          <w:rFonts w:ascii="Arial" w:eastAsia="Calibri" w:hAnsi="Arial" w:cs="Arial"/>
          <w:sz w:val="20"/>
          <w:szCs w:val="20"/>
        </w:rPr>
        <w:t>tai laikas nuo momento, kai baigėsi Reakcijos laikas, iki momento, kai patvirtinamas Sistemos Sutrikimo pašalinimo faktas</w:t>
      </w:r>
      <w:r w:rsidR="00156421" w:rsidRPr="00F96556">
        <w:rPr>
          <w:rFonts w:ascii="Arial" w:eastAsia="Calibri" w:hAnsi="Arial" w:cs="Arial"/>
          <w:sz w:val="20"/>
          <w:szCs w:val="20"/>
        </w:rPr>
        <w:t>.</w:t>
      </w:r>
    </w:p>
    <w:p w14:paraId="73601A83" w14:textId="32E72410" w:rsidR="00156421" w:rsidRPr="00F96556" w:rsidRDefault="00156421"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Sistemos priežiūra</w:t>
      </w:r>
      <w:r w:rsidRPr="00F96556">
        <w:rPr>
          <w:rFonts w:ascii="Arial" w:eastAsia="Calibri" w:hAnsi="Arial" w:cs="Arial"/>
          <w:sz w:val="20"/>
          <w:szCs w:val="20"/>
        </w:rPr>
        <w:t xml:space="preserve"> – paslaugos, kuriomis užtikrinimas tinkamas ir nenutrūkstamas  Sistemos veikimas.</w:t>
      </w:r>
    </w:p>
    <w:p w14:paraId="5F4D47D0" w14:textId="601C121D" w:rsidR="00156421" w:rsidRPr="00F96556" w:rsidRDefault="00156421"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Sistemos vystymas</w:t>
      </w:r>
      <w:r w:rsidR="00107D35" w:rsidRPr="00F96556">
        <w:rPr>
          <w:rFonts w:ascii="Arial" w:eastAsia="Calibri" w:hAnsi="Arial" w:cs="Arial"/>
          <w:sz w:val="20"/>
          <w:szCs w:val="20"/>
        </w:rPr>
        <w:t xml:space="preserve"> – paslaugos, kuriomis užtikrinamas Sistemos esamų ar naujų funkcijų (funkcionalumų), jų sąsajų su kitomis informacinėmis sistemomis modifikavimas/ kūrimas, pasikeitus Pirkėjo veiklą reglamentuojantiems Lietuvos Respublikos ar tarptautiniams teisės aktams bei veiklos poreikiams.</w:t>
      </w:r>
    </w:p>
    <w:p w14:paraId="33358045" w14:textId="34223AD6" w:rsidR="00652CF5" w:rsidRPr="00F96556" w:rsidRDefault="00652CF5"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 xml:space="preserve">Modulis </w:t>
      </w:r>
      <w:r w:rsidRPr="00F96556">
        <w:rPr>
          <w:rFonts w:ascii="Arial" w:eastAsia="Calibri" w:hAnsi="Arial" w:cs="Arial"/>
          <w:sz w:val="20"/>
          <w:szCs w:val="20"/>
        </w:rPr>
        <w:t>– tai logiškai atskirta ir funkciškai apibrėžta Sistemos sudedamoji dalis, realizuojanti vieną ar kelias tarpusavyje susijusias funkcijas, turinti apibrėžtas sąsajas su kitais Sistemos moduliais ir (ar) išorinėmis sistemomis bei galinti būti diegiama, keičiama ar prižiūrima atskirai nuo kitų Sistemos dalių, nepažeidžiant bendro Sistemos veikimo.</w:t>
      </w:r>
    </w:p>
    <w:p w14:paraId="2E00C0B9" w14:textId="5AC731E1" w:rsidR="0000560A" w:rsidRPr="00F96556" w:rsidRDefault="0000560A"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 xml:space="preserve">Naudotojas  </w:t>
      </w:r>
      <w:r w:rsidRPr="00F96556">
        <w:rPr>
          <w:rFonts w:ascii="Arial" w:eastAsia="Calibri" w:hAnsi="Arial" w:cs="Arial"/>
          <w:sz w:val="20"/>
          <w:szCs w:val="20"/>
        </w:rPr>
        <w:t xml:space="preserve">–  </w:t>
      </w:r>
      <w:r w:rsidR="002E5D66" w:rsidRPr="00F96556">
        <w:rPr>
          <w:rFonts w:ascii="Arial" w:eastAsia="Calibri" w:hAnsi="Arial" w:cs="Arial"/>
          <w:sz w:val="20"/>
          <w:szCs w:val="20"/>
        </w:rPr>
        <w:t>tai fizinis arba juridinis asmuo, taip pat, sistemos administratorius ar kitas įgaliotas asmuo, kuris tiesiogiai sąveikauja su Sistema per interneto svetainę ar kitą prieigos priemonę, naudodamasis jos funkcijomis ir (ar) Moduliais, siekdamas gauti informaciją, atlikti veiksmus, administruoti Sistemą ar pasiekti jam reikalingą rezultatą.</w:t>
      </w:r>
    </w:p>
    <w:p w14:paraId="439B8F60" w14:textId="0E3A6E4C" w:rsidR="002E5D66" w:rsidRPr="00F96556" w:rsidRDefault="002E5D66" w:rsidP="00B9232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96556">
        <w:rPr>
          <w:rFonts w:ascii="Arial" w:eastAsia="Calibri" w:hAnsi="Arial" w:cs="Arial"/>
          <w:b/>
          <w:bCs/>
          <w:sz w:val="20"/>
          <w:szCs w:val="20"/>
        </w:rPr>
        <w:t xml:space="preserve">Vartotojas </w:t>
      </w:r>
      <w:r w:rsidRPr="00F96556">
        <w:rPr>
          <w:rFonts w:ascii="Arial" w:eastAsia="Calibri" w:hAnsi="Arial" w:cs="Arial"/>
          <w:sz w:val="20"/>
          <w:szCs w:val="20"/>
        </w:rPr>
        <w:t>– tai naudotojas, kuris naudojasi Sistema galutinio naudotojo teisėmis, t. y. siekia gauti paslaugas, informaciją ar atlikti tam tikrus veiksmus, tačiau neatlieka sistemos administravimo funkcijų.</w:t>
      </w:r>
    </w:p>
    <w:p w14:paraId="2669D04E" w14:textId="77777777" w:rsidR="002B115D" w:rsidRPr="00F96556" w:rsidRDefault="002B115D" w:rsidP="00B9232C">
      <w:pPr>
        <w:tabs>
          <w:tab w:val="left" w:pos="284"/>
        </w:tabs>
        <w:spacing w:after="0" w:line="240" w:lineRule="auto"/>
        <w:ind w:firstLine="851"/>
        <w:jc w:val="center"/>
        <w:rPr>
          <w:rFonts w:ascii="Arial" w:eastAsia="Calibri" w:hAnsi="Arial" w:cs="Arial"/>
          <w:b/>
          <w:bCs/>
          <w:sz w:val="20"/>
          <w:szCs w:val="20"/>
        </w:rPr>
      </w:pPr>
    </w:p>
    <w:p w14:paraId="0B948E3B" w14:textId="77777777" w:rsidR="004A0C48" w:rsidRPr="00F96556" w:rsidRDefault="004A0C48" w:rsidP="00B9232C">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F96556">
        <w:rPr>
          <w:rFonts w:ascii="Arial" w:eastAsia="Calibri" w:hAnsi="Arial" w:cs="Arial"/>
          <w:b/>
          <w:sz w:val="20"/>
          <w:szCs w:val="20"/>
        </w:rPr>
        <w:t>PIRKIMO OBJEKTAS</w:t>
      </w:r>
    </w:p>
    <w:p w14:paraId="5D21233B" w14:textId="0CD1C4C2" w:rsidR="004A0C48" w:rsidRPr="00F96556" w:rsidRDefault="004A0C48" w:rsidP="00B9232C">
      <w:pPr>
        <w:pStyle w:val="ListParagraph"/>
        <w:numPr>
          <w:ilvl w:val="1"/>
          <w:numId w:val="2"/>
        </w:numPr>
        <w:tabs>
          <w:tab w:val="left" w:pos="567"/>
        </w:tabs>
        <w:spacing w:after="0" w:line="240" w:lineRule="auto"/>
        <w:ind w:left="0" w:firstLine="0"/>
        <w:jc w:val="both"/>
        <w:rPr>
          <w:rFonts w:ascii="Arial" w:hAnsi="Arial" w:cs="Arial"/>
          <w:sz w:val="20"/>
          <w:szCs w:val="20"/>
        </w:rPr>
      </w:pPr>
      <w:r w:rsidRPr="00F96556">
        <w:rPr>
          <w:rFonts w:ascii="Arial" w:hAnsi="Arial" w:cs="Arial"/>
          <w:sz w:val="20"/>
          <w:szCs w:val="20"/>
        </w:rPr>
        <w:t xml:space="preserve">Pirkimo objektas – </w:t>
      </w:r>
      <w:r w:rsidR="008052EA" w:rsidRPr="00F96556">
        <w:rPr>
          <w:rFonts w:ascii="Arial" w:hAnsi="Arial" w:cs="Arial"/>
          <w:sz w:val="20"/>
          <w:szCs w:val="20"/>
        </w:rPr>
        <w:t xml:space="preserve">interneto svetainės </w:t>
      </w:r>
      <w:hyperlink r:id="rId7" w:history="1">
        <w:r w:rsidR="008052EA" w:rsidRPr="00F96556">
          <w:rPr>
            <w:rStyle w:val="Hyperlink"/>
            <w:rFonts w:ascii="Arial" w:hAnsi="Arial" w:cs="Arial"/>
            <w:color w:val="auto"/>
            <w:sz w:val="20"/>
            <w:szCs w:val="20"/>
          </w:rPr>
          <w:t>www.post.lt</w:t>
        </w:r>
      </w:hyperlink>
      <w:r w:rsidR="00D653A8" w:rsidRPr="00F96556">
        <w:rPr>
          <w:rFonts w:ascii="Arial" w:hAnsi="Arial" w:cs="Arial"/>
          <w:sz w:val="20"/>
          <w:szCs w:val="20"/>
        </w:rPr>
        <w:t xml:space="preserve"> priežiūr</w:t>
      </w:r>
      <w:r w:rsidR="004A3F64" w:rsidRPr="00F96556">
        <w:rPr>
          <w:rFonts w:ascii="Arial" w:hAnsi="Arial" w:cs="Arial"/>
          <w:sz w:val="20"/>
          <w:szCs w:val="20"/>
        </w:rPr>
        <w:t>os</w:t>
      </w:r>
      <w:r w:rsidR="00D653A8" w:rsidRPr="00F96556">
        <w:rPr>
          <w:rFonts w:ascii="Arial" w:hAnsi="Arial" w:cs="Arial"/>
          <w:sz w:val="20"/>
          <w:szCs w:val="20"/>
        </w:rPr>
        <w:t xml:space="preserve"> ir vystym</w:t>
      </w:r>
      <w:r w:rsidR="004A3F64" w:rsidRPr="00F96556">
        <w:rPr>
          <w:rFonts w:ascii="Arial" w:hAnsi="Arial" w:cs="Arial"/>
          <w:sz w:val="20"/>
          <w:szCs w:val="20"/>
        </w:rPr>
        <w:t>o paslaugo</w:t>
      </w:r>
      <w:r w:rsidR="00D653A8" w:rsidRPr="00F96556">
        <w:rPr>
          <w:rFonts w:ascii="Arial" w:hAnsi="Arial" w:cs="Arial"/>
          <w:sz w:val="20"/>
          <w:szCs w:val="20"/>
        </w:rPr>
        <w:t xml:space="preserve">s </w:t>
      </w:r>
      <w:r w:rsidRPr="00F96556">
        <w:rPr>
          <w:rFonts w:ascii="Arial" w:hAnsi="Arial" w:cs="Arial"/>
          <w:sz w:val="20"/>
          <w:szCs w:val="20"/>
        </w:rPr>
        <w:t>(toliau –</w:t>
      </w:r>
      <w:r w:rsidR="00D653A8" w:rsidRPr="00F96556">
        <w:rPr>
          <w:rFonts w:ascii="Arial" w:hAnsi="Arial" w:cs="Arial"/>
          <w:sz w:val="20"/>
          <w:szCs w:val="20"/>
        </w:rPr>
        <w:t xml:space="preserve"> </w:t>
      </w:r>
      <w:r w:rsidRPr="00F96556">
        <w:rPr>
          <w:rFonts w:ascii="Arial" w:hAnsi="Arial" w:cs="Arial"/>
          <w:sz w:val="20"/>
          <w:szCs w:val="20"/>
        </w:rPr>
        <w:t>paslaugos).</w:t>
      </w:r>
    </w:p>
    <w:p w14:paraId="5B51784E" w14:textId="079C36AD" w:rsidR="004A0C48" w:rsidRPr="00F96556" w:rsidRDefault="004A0C48" w:rsidP="00B9232C">
      <w:pPr>
        <w:pStyle w:val="ListParagraph"/>
        <w:numPr>
          <w:ilvl w:val="1"/>
          <w:numId w:val="2"/>
        </w:numPr>
        <w:tabs>
          <w:tab w:val="left" w:pos="567"/>
        </w:tabs>
        <w:spacing w:after="0" w:line="240" w:lineRule="auto"/>
        <w:ind w:left="0" w:firstLine="0"/>
        <w:jc w:val="both"/>
        <w:rPr>
          <w:rFonts w:ascii="Arial" w:hAnsi="Arial" w:cs="Arial"/>
          <w:sz w:val="20"/>
          <w:szCs w:val="20"/>
        </w:rPr>
      </w:pPr>
      <w:r w:rsidRPr="00F96556">
        <w:rPr>
          <w:rFonts w:ascii="Arial" w:hAnsi="Arial" w:cs="Arial"/>
          <w:sz w:val="20"/>
          <w:szCs w:val="20"/>
        </w:rPr>
        <w:t>Pirkimo objektas į pirkimo  dalis neskaidomas</w:t>
      </w:r>
      <w:r w:rsidR="00212FAB" w:rsidRPr="00F96556">
        <w:rPr>
          <w:rFonts w:ascii="Arial" w:hAnsi="Arial" w:cs="Arial"/>
          <w:sz w:val="20"/>
          <w:szCs w:val="20"/>
        </w:rPr>
        <w:t xml:space="preserve">, todėl Tiekėjas privalo teikti pasiūlymą visai žemiau nurodytai pirkimo </w:t>
      </w:r>
      <w:r w:rsidR="00416049" w:rsidRPr="00F96556">
        <w:rPr>
          <w:rFonts w:ascii="Arial" w:hAnsi="Arial" w:cs="Arial"/>
          <w:sz w:val="20"/>
          <w:szCs w:val="20"/>
        </w:rPr>
        <w:t>objekto</w:t>
      </w:r>
      <w:r w:rsidR="00212FAB" w:rsidRPr="00F96556">
        <w:rPr>
          <w:rFonts w:ascii="Arial" w:hAnsi="Arial" w:cs="Arial"/>
          <w:sz w:val="20"/>
          <w:szCs w:val="20"/>
        </w:rPr>
        <w:t xml:space="preserve"> apimčiai.</w:t>
      </w:r>
    </w:p>
    <w:p w14:paraId="1B5CFEF0" w14:textId="0383CAA1" w:rsidR="008052EA" w:rsidRPr="00F96556" w:rsidRDefault="00046A16" w:rsidP="00B9232C">
      <w:pPr>
        <w:pStyle w:val="ListParagraph"/>
        <w:numPr>
          <w:ilvl w:val="1"/>
          <w:numId w:val="2"/>
        </w:numPr>
        <w:tabs>
          <w:tab w:val="left" w:pos="567"/>
        </w:tabs>
        <w:spacing w:after="0" w:line="240" w:lineRule="auto"/>
        <w:ind w:left="0" w:firstLine="0"/>
        <w:jc w:val="both"/>
        <w:rPr>
          <w:rFonts w:ascii="Arial" w:hAnsi="Arial" w:cs="Arial"/>
          <w:sz w:val="20"/>
          <w:szCs w:val="20"/>
        </w:rPr>
      </w:pPr>
      <w:r w:rsidRPr="00F96556">
        <w:rPr>
          <w:rFonts w:ascii="Arial" w:hAnsi="Arial" w:cs="Arial"/>
          <w:sz w:val="20"/>
          <w:szCs w:val="20"/>
        </w:rPr>
        <w:t>Paslaug</w:t>
      </w:r>
      <w:r w:rsidR="00DE0C61" w:rsidRPr="00F96556">
        <w:rPr>
          <w:rFonts w:ascii="Arial" w:hAnsi="Arial" w:cs="Arial"/>
          <w:sz w:val="20"/>
          <w:szCs w:val="20"/>
        </w:rPr>
        <w:t>ų</w:t>
      </w:r>
      <w:r w:rsidRPr="00F96556">
        <w:rPr>
          <w:rFonts w:ascii="Arial" w:hAnsi="Arial" w:cs="Arial"/>
          <w:sz w:val="20"/>
          <w:szCs w:val="20"/>
        </w:rPr>
        <w:t xml:space="preserve"> teiki</w:t>
      </w:r>
      <w:r w:rsidR="00DE0C61" w:rsidRPr="00F96556">
        <w:rPr>
          <w:rFonts w:ascii="Arial" w:hAnsi="Arial" w:cs="Arial"/>
          <w:sz w:val="20"/>
          <w:szCs w:val="20"/>
        </w:rPr>
        <w:t xml:space="preserve">mo </w:t>
      </w:r>
      <w:r w:rsidR="00B00DCB">
        <w:rPr>
          <w:rFonts w:ascii="Arial" w:hAnsi="Arial" w:cs="Arial"/>
          <w:sz w:val="20"/>
          <w:szCs w:val="20"/>
        </w:rPr>
        <w:t>laikotarpis</w:t>
      </w:r>
      <w:r w:rsidR="00B00DCB" w:rsidRPr="00F96556">
        <w:rPr>
          <w:rFonts w:ascii="Arial" w:hAnsi="Arial" w:cs="Arial"/>
          <w:sz w:val="20"/>
          <w:szCs w:val="20"/>
        </w:rPr>
        <w:t xml:space="preserve"> </w:t>
      </w:r>
      <w:r w:rsidRPr="00F96556">
        <w:rPr>
          <w:rFonts w:ascii="Arial" w:hAnsi="Arial" w:cs="Arial"/>
          <w:sz w:val="20"/>
          <w:szCs w:val="20"/>
        </w:rPr>
        <w:t xml:space="preserve">– </w:t>
      </w:r>
      <w:r w:rsidR="008052EA" w:rsidRPr="00F96556">
        <w:rPr>
          <w:rFonts w:ascii="Arial" w:hAnsi="Arial" w:cs="Arial"/>
          <w:sz w:val="20"/>
          <w:szCs w:val="20"/>
        </w:rPr>
        <w:t>36</w:t>
      </w:r>
      <w:r w:rsidRPr="00F96556">
        <w:rPr>
          <w:rFonts w:ascii="Arial" w:hAnsi="Arial" w:cs="Arial"/>
          <w:sz w:val="20"/>
          <w:szCs w:val="20"/>
        </w:rPr>
        <w:t xml:space="preserve"> mėnesi</w:t>
      </w:r>
      <w:r w:rsidR="008052EA" w:rsidRPr="00F96556">
        <w:rPr>
          <w:rFonts w:ascii="Arial" w:hAnsi="Arial" w:cs="Arial"/>
          <w:sz w:val="20"/>
          <w:szCs w:val="20"/>
        </w:rPr>
        <w:t>ai</w:t>
      </w:r>
      <w:r w:rsidRPr="00F96556">
        <w:rPr>
          <w:rFonts w:ascii="Arial" w:hAnsi="Arial" w:cs="Arial"/>
          <w:sz w:val="20"/>
          <w:szCs w:val="20"/>
        </w:rPr>
        <w:t xml:space="preserve"> nuo Sutarties įsigaliojimo dienos</w:t>
      </w:r>
      <w:r w:rsidR="00D653A8" w:rsidRPr="00F96556">
        <w:rPr>
          <w:rFonts w:ascii="Arial" w:hAnsi="Arial" w:cs="Arial"/>
          <w:sz w:val="20"/>
          <w:szCs w:val="20"/>
        </w:rPr>
        <w:t>.</w:t>
      </w:r>
    </w:p>
    <w:p w14:paraId="723E423D" w14:textId="1CEB6AB5" w:rsidR="00314040" w:rsidRPr="00F96556" w:rsidRDefault="003D4EE1" w:rsidP="00B9232C">
      <w:pPr>
        <w:pStyle w:val="ListParagraph"/>
        <w:tabs>
          <w:tab w:val="left" w:pos="709"/>
        </w:tabs>
        <w:spacing w:after="0" w:line="240" w:lineRule="auto"/>
        <w:ind w:left="0"/>
        <w:jc w:val="both"/>
        <w:rPr>
          <w:rFonts w:ascii="Arial" w:hAnsi="Arial" w:cs="Arial"/>
          <w:sz w:val="20"/>
          <w:szCs w:val="20"/>
        </w:rPr>
      </w:pPr>
      <w:r w:rsidRPr="00F96556">
        <w:rPr>
          <w:rFonts w:ascii="Arial" w:hAnsi="Arial" w:cs="Arial"/>
          <w:sz w:val="20"/>
          <w:szCs w:val="20"/>
        </w:rPr>
        <w:t>2.4. Paslaugų teikimo vieta</w:t>
      </w:r>
      <w:r w:rsidR="008052EA" w:rsidRPr="00F96556">
        <w:rPr>
          <w:rFonts w:ascii="Arial" w:hAnsi="Arial" w:cs="Arial"/>
          <w:i/>
          <w:sz w:val="20"/>
          <w:szCs w:val="20"/>
        </w:rPr>
        <w:t xml:space="preserve"> </w:t>
      </w:r>
      <w:r w:rsidR="00314040" w:rsidRPr="00F96556">
        <w:rPr>
          <w:rFonts w:ascii="Arial" w:hAnsi="Arial" w:cs="Arial"/>
          <w:sz w:val="20"/>
          <w:szCs w:val="20"/>
        </w:rPr>
        <w:t>–</w:t>
      </w:r>
      <w:r w:rsidR="008052EA" w:rsidRPr="00F96556">
        <w:rPr>
          <w:rFonts w:ascii="Arial" w:hAnsi="Arial" w:cs="Arial"/>
          <w:i/>
          <w:sz w:val="20"/>
          <w:szCs w:val="20"/>
        </w:rPr>
        <w:t xml:space="preserve"> </w:t>
      </w:r>
      <w:r w:rsidR="00877C94" w:rsidRPr="00F96556">
        <w:rPr>
          <w:rFonts w:ascii="Arial" w:hAnsi="Arial" w:cs="Arial"/>
          <w:iCs/>
          <w:sz w:val="20"/>
          <w:szCs w:val="20"/>
        </w:rPr>
        <w:t>nuotoliu</w:t>
      </w:r>
      <w:r w:rsidR="00314040" w:rsidRPr="00F96556">
        <w:rPr>
          <w:rFonts w:ascii="Arial" w:hAnsi="Arial" w:cs="Arial"/>
          <w:sz w:val="20"/>
          <w:szCs w:val="20"/>
        </w:rPr>
        <w:t>.</w:t>
      </w:r>
    </w:p>
    <w:p w14:paraId="6863C4A7" w14:textId="4E678067" w:rsidR="00151E33" w:rsidRPr="00F96556" w:rsidRDefault="00DC79E6" w:rsidP="00B9232C">
      <w:pPr>
        <w:spacing w:after="0" w:line="240" w:lineRule="auto"/>
        <w:jc w:val="both"/>
        <w:rPr>
          <w:rFonts w:ascii="Arial" w:hAnsi="Arial" w:cs="Arial"/>
          <w:i/>
          <w:sz w:val="20"/>
          <w:szCs w:val="20"/>
        </w:rPr>
      </w:pPr>
      <w:r w:rsidRPr="00F96556">
        <w:rPr>
          <w:rFonts w:ascii="Arial" w:hAnsi="Arial" w:cs="Arial"/>
          <w:sz w:val="20"/>
          <w:szCs w:val="20"/>
        </w:rPr>
        <w:t xml:space="preserve">2.5. </w:t>
      </w:r>
      <w:r w:rsidR="00D653A8" w:rsidRPr="00F96556">
        <w:rPr>
          <w:rFonts w:ascii="Arial" w:hAnsi="Arial" w:cs="Arial"/>
          <w:sz w:val="20"/>
          <w:szCs w:val="20"/>
        </w:rPr>
        <w:t>P</w:t>
      </w:r>
      <w:r w:rsidRPr="00F96556">
        <w:rPr>
          <w:rFonts w:ascii="Arial" w:hAnsi="Arial" w:cs="Arial"/>
          <w:sz w:val="20"/>
          <w:szCs w:val="20"/>
        </w:rPr>
        <w:t>aslaugų</w:t>
      </w:r>
      <w:r w:rsidR="00877C94" w:rsidRPr="00F96556">
        <w:rPr>
          <w:rFonts w:ascii="Arial" w:hAnsi="Arial" w:cs="Arial"/>
          <w:sz w:val="20"/>
          <w:szCs w:val="20"/>
        </w:rPr>
        <w:t xml:space="preserve"> </w:t>
      </w:r>
      <w:r w:rsidRPr="00F96556">
        <w:rPr>
          <w:rFonts w:ascii="Arial" w:hAnsi="Arial" w:cs="Arial"/>
          <w:sz w:val="20"/>
          <w:szCs w:val="20"/>
        </w:rPr>
        <w:t>apimtys</w:t>
      </w:r>
      <w:r w:rsidR="008052EA" w:rsidRPr="00F96556">
        <w:rPr>
          <w:rFonts w:ascii="Arial" w:hAnsi="Arial" w:cs="Arial"/>
          <w:sz w:val="20"/>
          <w:szCs w:val="20"/>
        </w:rPr>
        <w:t>:</w:t>
      </w:r>
    </w:p>
    <w:p w14:paraId="2AE47CAC" w14:textId="64CC7ABC" w:rsidR="00CC3B99" w:rsidRPr="00F96556" w:rsidRDefault="00CC3B99" w:rsidP="00B9232C">
      <w:pPr>
        <w:spacing w:after="0" w:line="240" w:lineRule="auto"/>
        <w:jc w:val="right"/>
        <w:rPr>
          <w:rFonts w:ascii="Arial" w:hAnsi="Arial" w:cs="Arial"/>
          <w:bCs/>
          <w:sz w:val="20"/>
          <w:szCs w:val="20"/>
        </w:rPr>
      </w:pPr>
      <w:r w:rsidRPr="00F96556">
        <w:rPr>
          <w:rFonts w:ascii="Arial" w:hAnsi="Arial" w:cs="Arial"/>
          <w:bCs/>
          <w:sz w:val="20"/>
          <w:szCs w:val="20"/>
        </w:rPr>
        <w:t xml:space="preserve">1 lentelė </w:t>
      </w:r>
    </w:p>
    <w:tbl>
      <w:tblPr>
        <w:tblStyle w:val="TableGrid"/>
        <w:tblW w:w="5000" w:type="pct"/>
        <w:tblLook w:val="04A0" w:firstRow="1" w:lastRow="0" w:firstColumn="1" w:lastColumn="0" w:noHBand="0" w:noVBand="1"/>
      </w:tblPr>
      <w:tblGrid>
        <w:gridCol w:w="1248"/>
        <w:gridCol w:w="2599"/>
        <w:gridCol w:w="1597"/>
        <w:gridCol w:w="1272"/>
        <w:gridCol w:w="1228"/>
        <w:gridCol w:w="1684"/>
      </w:tblGrid>
      <w:tr w:rsidR="0058501D" w:rsidRPr="0077485C" w14:paraId="402AEC12" w14:textId="77777777" w:rsidTr="004069DE">
        <w:trPr>
          <w:trHeight w:val="20"/>
        </w:trPr>
        <w:tc>
          <w:tcPr>
            <w:tcW w:w="1251" w:type="dxa"/>
            <w:vMerge w:val="restart"/>
            <w:vAlign w:val="center"/>
          </w:tcPr>
          <w:p w14:paraId="5F42F17A" w14:textId="77777777" w:rsidR="004A5BDE" w:rsidRPr="00F96556" w:rsidRDefault="004A5BDE" w:rsidP="00B9232C">
            <w:pPr>
              <w:jc w:val="center"/>
              <w:rPr>
                <w:rFonts w:ascii="Arial" w:hAnsi="Arial" w:cs="Arial"/>
                <w:b/>
              </w:rPr>
            </w:pPr>
            <w:r w:rsidRPr="00F96556">
              <w:rPr>
                <w:rFonts w:ascii="Arial" w:hAnsi="Arial" w:cs="Arial"/>
                <w:b/>
              </w:rPr>
              <w:t>Eil. Nr.</w:t>
            </w:r>
          </w:p>
        </w:tc>
        <w:tc>
          <w:tcPr>
            <w:tcW w:w="2605" w:type="dxa"/>
            <w:vMerge w:val="restart"/>
            <w:vAlign w:val="center"/>
          </w:tcPr>
          <w:p w14:paraId="2636CAF6" w14:textId="73193A81" w:rsidR="004A5BDE" w:rsidRPr="00F96556" w:rsidRDefault="004A5BDE" w:rsidP="00B9232C">
            <w:pPr>
              <w:jc w:val="center"/>
              <w:rPr>
                <w:rFonts w:ascii="Arial" w:hAnsi="Arial" w:cs="Arial"/>
                <w:b/>
              </w:rPr>
            </w:pPr>
            <w:r w:rsidRPr="00F96556">
              <w:rPr>
                <w:rFonts w:ascii="Arial" w:hAnsi="Arial" w:cs="Arial"/>
                <w:b/>
              </w:rPr>
              <w:t>Paslaugų pavadinimas</w:t>
            </w:r>
          </w:p>
        </w:tc>
        <w:tc>
          <w:tcPr>
            <w:tcW w:w="1600" w:type="dxa"/>
            <w:vMerge w:val="restart"/>
            <w:vAlign w:val="center"/>
          </w:tcPr>
          <w:p w14:paraId="1F14F997" w14:textId="72013A02" w:rsidR="004A5BDE" w:rsidRPr="00F96556" w:rsidRDefault="004A5BDE" w:rsidP="00B9232C">
            <w:pPr>
              <w:jc w:val="center"/>
              <w:rPr>
                <w:rFonts w:ascii="Arial" w:hAnsi="Arial" w:cs="Arial"/>
                <w:b/>
              </w:rPr>
            </w:pPr>
            <w:r w:rsidRPr="00F96556">
              <w:rPr>
                <w:rFonts w:ascii="Arial" w:hAnsi="Arial" w:cs="Arial"/>
                <w:b/>
              </w:rPr>
              <w:t>Paslaugų apimtis (</w:t>
            </w:r>
            <w:r w:rsidR="0037580E" w:rsidRPr="00F96556">
              <w:rPr>
                <w:rFonts w:ascii="Arial" w:hAnsi="Arial" w:cs="Arial"/>
                <w:b/>
              </w:rPr>
              <w:t>val.</w:t>
            </w:r>
            <w:r w:rsidR="00877C94" w:rsidRPr="00F96556">
              <w:rPr>
                <w:rFonts w:ascii="Arial" w:hAnsi="Arial" w:cs="Arial"/>
                <w:b/>
              </w:rPr>
              <w:t>)</w:t>
            </w:r>
          </w:p>
        </w:tc>
        <w:tc>
          <w:tcPr>
            <w:tcW w:w="2487" w:type="dxa"/>
            <w:gridSpan w:val="2"/>
            <w:tcBorders>
              <w:bottom w:val="single" w:sz="4" w:space="0" w:color="auto"/>
            </w:tcBorders>
            <w:vAlign w:val="center"/>
          </w:tcPr>
          <w:p w14:paraId="02B7CE81" w14:textId="77777777" w:rsidR="004A5BDE" w:rsidRPr="00F96556" w:rsidRDefault="004A5BDE" w:rsidP="00B9232C">
            <w:pPr>
              <w:jc w:val="center"/>
              <w:rPr>
                <w:rFonts w:ascii="Arial" w:hAnsi="Arial" w:cs="Arial"/>
                <w:b/>
              </w:rPr>
            </w:pPr>
            <w:r w:rsidRPr="00F96556">
              <w:rPr>
                <w:rFonts w:ascii="Arial" w:hAnsi="Arial" w:cs="Arial"/>
                <w:b/>
              </w:rPr>
              <w:t>Užsakymų teikimas</w:t>
            </w:r>
          </w:p>
        </w:tc>
        <w:tc>
          <w:tcPr>
            <w:tcW w:w="1685" w:type="dxa"/>
            <w:vMerge w:val="restart"/>
            <w:vAlign w:val="center"/>
          </w:tcPr>
          <w:p w14:paraId="6079EAA0" w14:textId="50C58389" w:rsidR="004A5BDE" w:rsidRPr="00F96556" w:rsidRDefault="004A5BDE" w:rsidP="00B9232C">
            <w:pPr>
              <w:jc w:val="center"/>
              <w:rPr>
                <w:rFonts w:ascii="Arial" w:hAnsi="Arial" w:cs="Arial"/>
                <w:b/>
              </w:rPr>
            </w:pPr>
            <w:r w:rsidRPr="00F96556">
              <w:rPr>
                <w:rFonts w:ascii="Arial" w:hAnsi="Arial" w:cs="Arial"/>
                <w:b/>
              </w:rPr>
              <w:t xml:space="preserve">Paslaugų suteikimo terminas nuo užsakymo pateikimo </w:t>
            </w:r>
            <w:r w:rsidR="005D0209" w:rsidRPr="00F96556">
              <w:rPr>
                <w:rFonts w:ascii="Arial" w:hAnsi="Arial" w:cs="Arial"/>
                <w:b/>
              </w:rPr>
              <w:t>dienos</w:t>
            </w:r>
          </w:p>
        </w:tc>
      </w:tr>
      <w:tr w:rsidR="0058501D" w:rsidRPr="0077485C" w14:paraId="78EDA766" w14:textId="77777777" w:rsidTr="004069DE">
        <w:trPr>
          <w:trHeight w:val="20"/>
        </w:trPr>
        <w:tc>
          <w:tcPr>
            <w:tcW w:w="1251" w:type="dxa"/>
            <w:vMerge/>
            <w:vAlign w:val="center"/>
          </w:tcPr>
          <w:p w14:paraId="49AF4741" w14:textId="77777777" w:rsidR="004A5BDE" w:rsidRPr="00F96556" w:rsidRDefault="004A5BDE" w:rsidP="00B9232C">
            <w:pPr>
              <w:jc w:val="center"/>
              <w:rPr>
                <w:rFonts w:ascii="Arial" w:hAnsi="Arial" w:cs="Arial"/>
              </w:rPr>
            </w:pPr>
          </w:p>
        </w:tc>
        <w:tc>
          <w:tcPr>
            <w:tcW w:w="2605" w:type="dxa"/>
            <w:vMerge/>
            <w:vAlign w:val="center"/>
          </w:tcPr>
          <w:p w14:paraId="644D64D9" w14:textId="77777777" w:rsidR="004A5BDE" w:rsidRPr="00F96556" w:rsidRDefault="004A5BDE" w:rsidP="00B9232C">
            <w:pPr>
              <w:jc w:val="center"/>
              <w:rPr>
                <w:rFonts w:ascii="Arial" w:hAnsi="Arial" w:cs="Arial"/>
              </w:rPr>
            </w:pPr>
          </w:p>
        </w:tc>
        <w:tc>
          <w:tcPr>
            <w:tcW w:w="1600" w:type="dxa"/>
            <w:vMerge/>
            <w:vAlign w:val="center"/>
          </w:tcPr>
          <w:p w14:paraId="0822C9AE" w14:textId="77777777" w:rsidR="004A5BDE" w:rsidRPr="00F96556" w:rsidRDefault="004A5BDE" w:rsidP="00B9232C">
            <w:pPr>
              <w:jc w:val="center"/>
              <w:rPr>
                <w:rFonts w:ascii="Arial" w:hAnsi="Arial" w:cs="Arial"/>
              </w:rPr>
            </w:pPr>
          </w:p>
        </w:tc>
        <w:tc>
          <w:tcPr>
            <w:tcW w:w="1268" w:type="dxa"/>
            <w:tcBorders>
              <w:top w:val="single" w:sz="4" w:space="0" w:color="auto"/>
              <w:right w:val="single" w:sz="4" w:space="0" w:color="auto"/>
            </w:tcBorders>
            <w:vAlign w:val="center"/>
          </w:tcPr>
          <w:p w14:paraId="34E966B9" w14:textId="77777777" w:rsidR="004A5BDE" w:rsidRPr="00F96556" w:rsidRDefault="004A5BDE" w:rsidP="00B9232C">
            <w:pPr>
              <w:jc w:val="center"/>
              <w:rPr>
                <w:rFonts w:ascii="Arial" w:hAnsi="Arial" w:cs="Arial"/>
                <w:b/>
              </w:rPr>
            </w:pPr>
            <w:r w:rsidRPr="00F96556">
              <w:rPr>
                <w:rFonts w:ascii="Arial" w:hAnsi="Arial" w:cs="Arial"/>
                <w:b/>
              </w:rPr>
              <w:t>Taip</w:t>
            </w:r>
          </w:p>
          <w:p w14:paraId="399FBA74" w14:textId="7D52A20E" w:rsidR="00482CF9" w:rsidRPr="00F96556" w:rsidRDefault="00482CF9" w:rsidP="00B9232C">
            <w:pPr>
              <w:jc w:val="center"/>
              <w:rPr>
                <w:rFonts w:ascii="Arial" w:hAnsi="Arial" w:cs="Arial"/>
                <w:b/>
              </w:rPr>
            </w:pPr>
            <w:r w:rsidRPr="00F96556">
              <w:rPr>
                <w:rFonts w:ascii="Arial" w:hAnsi="Arial" w:cs="Arial"/>
                <w:b/>
              </w:rPr>
              <w:t>(žymėti, jei paslaugų užsakymai bus teikiami pagal poreikį, periodiškai ar kt.)*</w:t>
            </w:r>
          </w:p>
        </w:tc>
        <w:tc>
          <w:tcPr>
            <w:tcW w:w="1219" w:type="dxa"/>
            <w:tcBorders>
              <w:top w:val="single" w:sz="4" w:space="0" w:color="auto"/>
              <w:left w:val="single" w:sz="4" w:space="0" w:color="auto"/>
            </w:tcBorders>
            <w:vAlign w:val="center"/>
          </w:tcPr>
          <w:p w14:paraId="7E6D4002" w14:textId="77777777" w:rsidR="004A5BDE" w:rsidRPr="00F96556" w:rsidRDefault="004A5BDE" w:rsidP="00B9232C">
            <w:pPr>
              <w:jc w:val="center"/>
              <w:rPr>
                <w:rFonts w:ascii="Arial" w:hAnsi="Arial" w:cs="Arial"/>
                <w:b/>
              </w:rPr>
            </w:pPr>
            <w:r w:rsidRPr="00F96556">
              <w:rPr>
                <w:rFonts w:ascii="Arial" w:hAnsi="Arial" w:cs="Arial"/>
                <w:b/>
              </w:rPr>
              <w:t>Ne</w:t>
            </w:r>
          </w:p>
          <w:p w14:paraId="3FC0CE5B" w14:textId="6C50C6D6" w:rsidR="00482CF9" w:rsidRPr="00F96556" w:rsidRDefault="00482CF9" w:rsidP="00B9232C">
            <w:pPr>
              <w:jc w:val="center"/>
              <w:rPr>
                <w:rFonts w:ascii="Arial" w:hAnsi="Arial" w:cs="Arial"/>
                <w:b/>
              </w:rPr>
            </w:pPr>
            <w:r w:rsidRPr="00F96556">
              <w:rPr>
                <w:rFonts w:ascii="Arial" w:hAnsi="Arial" w:cs="Arial"/>
                <w:b/>
              </w:rPr>
              <w:t>(žymėti, jei nurodytu laiku bus pristatytas visas perkamas paslaugų kiekis)**</w:t>
            </w:r>
          </w:p>
        </w:tc>
        <w:tc>
          <w:tcPr>
            <w:tcW w:w="1685" w:type="dxa"/>
            <w:vMerge/>
            <w:vAlign w:val="center"/>
          </w:tcPr>
          <w:p w14:paraId="62B94735" w14:textId="77777777" w:rsidR="004A5BDE" w:rsidRPr="00F96556" w:rsidRDefault="004A5BDE" w:rsidP="00B9232C">
            <w:pPr>
              <w:jc w:val="center"/>
              <w:rPr>
                <w:rFonts w:ascii="Arial" w:hAnsi="Arial" w:cs="Arial"/>
              </w:rPr>
            </w:pPr>
          </w:p>
        </w:tc>
      </w:tr>
      <w:tr w:rsidR="0058501D" w:rsidRPr="0077485C" w14:paraId="57C0573D" w14:textId="77777777" w:rsidTr="004069DE">
        <w:trPr>
          <w:trHeight w:val="20"/>
        </w:trPr>
        <w:tc>
          <w:tcPr>
            <w:tcW w:w="1251" w:type="dxa"/>
          </w:tcPr>
          <w:p w14:paraId="0A07F050" w14:textId="2A026621" w:rsidR="0037580E" w:rsidRPr="00F96556" w:rsidRDefault="0037580E" w:rsidP="00B9232C">
            <w:pPr>
              <w:ind w:firstLine="313"/>
              <w:rPr>
                <w:rFonts w:ascii="Arial" w:hAnsi="Arial" w:cs="Arial"/>
              </w:rPr>
            </w:pPr>
            <w:r w:rsidRPr="00F96556">
              <w:rPr>
                <w:rFonts w:ascii="Arial" w:hAnsi="Arial" w:cs="Arial"/>
              </w:rPr>
              <w:t>1.</w:t>
            </w:r>
          </w:p>
        </w:tc>
        <w:tc>
          <w:tcPr>
            <w:tcW w:w="2605" w:type="dxa"/>
          </w:tcPr>
          <w:p w14:paraId="6D9ADDEA" w14:textId="3914BB8F" w:rsidR="0037580E" w:rsidRPr="00F96556" w:rsidRDefault="0037580E" w:rsidP="00B9232C">
            <w:pPr>
              <w:rPr>
                <w:rFonts w:ascii="Arial" w:hAnsi="Arial" w:cs="Arial"/>
              </w:rPr>
            </w:pPr>
            <w:r w:rsidRPr="00F96556">
              <w:rPr>
                <w:rFonts w:ascii="Arial" w:hAnsi="Arial" w:cs="Arial"/>
              </w:rPr>
              <w:t xml:space="preserve">Interneto svetainės </w:t>
            </w:r>
            <w:hyperlink r:id="rId8" w:history="1">
              <w:r w:rsidRPr="00F96556">
                <w:rPr>
                  <w:rStyle w:val="Hyperlink"/>
                  <w:rFonts w:ascii="Arial" w:hAnsi="Arial" w:cs="Arial"/>
                  <w:color w:val="auto"/>
                </w:rPr>
                <w:t>www.post.lt</w:t>
              </w:r>
            </w:hyperlink>
            <w:r w:rsidRPr="00F96556">
              <w:rPr>
                <w:rFonts w:ascii="Arial" w:hAnsi="Arial" w:cs="Arial"/>
              </w:rPr>
              <w:t xml:space="preserve"> priežiūros paslaugos</w:t>
            </w:r>
          </w:p>
        </w:tc>
        <w:tc>
          <w:tcPr>
            <w:tcW w:w="1600" w:type="dxa"/>
          </w:tcPr>
          <w:p w14:paraId="69404454" w14:textId="16C29CE8" w:rsidR="0037580E" w:rsidRPr="00F96556" w:rsidRDefault="001F6344" w:rsidP="00B9232C">
            <w:pPr>
              <w:jc w:val="center"/>
              <w:rPr>
                <w:rFonts w:ascii="Arial" w:hAnsi="Arial" w:cs="Arial"/>
              </w:rPr>
            </w:pPr>
            <w:r w:rsidRPr="00F96556">
              <w:rPr>
                <w:rFonts w:ascii="Arial" w:hAnsi="Arial" w:cs="Arial"/>
              </w:rPr>
              <w:t>540</w:t>
            </w:r>
            <w:r w:rsidR="0037580E" w:rsidRPr="00F96556">
              <w:rPr>
                <w:rFonts w:ascii="Arial" w:hAnsi="Arial" w:cs="Arial"/>
              </w:rPr>
              <w:t xml:space="preserve"> </w:t>
            </w:r>
            <w:r w:rsidRPr="00F96556">
              <w:rPr>
                <w:rFonts w:ascii="Arial" w:hAnsi="Arial" w:cs="Arial"/>
              </w:rPr>
              <w:t>val</w:t>
            </w:r>
            <w:r w:rsidR="0037580E" w:rsidRPr="00F96556">
              <w:rPr>
                <w:rFonts w:ascii="Arial" w:hAnsi="Arial" w:cs="Arial"/>
              </w:rPr>
              <w:t>.</w:t>
            </w:r>
          </w:p>
        </w:tc>
        <w:tc>
          <w:tcPr>
            <w:tcW w:w="1268" w:type="dxa"/>
            <w:tcBorders>
              <w:right w:val="single" w:sz="4" w:space="0" w:color="auto"/>
            </w:tcBorders>
            <w:vAlign w:val="center"/>
          </w:tcPr>
          <w:p w14:paraId="618A4120" w14:textId="430A2C60" w:rsidR="0037580E" w:rsidRPr="00F96556" w:rsidRDefault="00BA20EF" w:rsidP="00B9232C">
            <w:pPr>
              <w:jc w:val="center"/>
              <w:rPr>
                <w:rFonts w:ascii="Arial" w:eastAsia="MS Gothic" w:hAnsi="Arial" w:cs="Arial"/>
                <w:bCs/>
              </w:rPr>
            </w:pPr>
            <w:r w:rsidRPr="00F96556">
              <w:rPr>
                <w:rFonts w:ascii="Arial" w:eastAsia="MS Gothic" w:hAnsi="Arial" w:cs="Arial"/>
                <w:bCs/>
              </w:rPr>
              <w:sym w:font="Wingdings" w:char="F0FE"/>
            </w:r>
          </w:p>
        </w:tc>
        <w:tc>
          <w:tcPr>
            <w:tcW w:w="1219" w:type="dxa"/>
            <w:tcBorders>
              <w:left w:val="single" w:sz="4" w:space="0" w:color="auto"/>
            </w:tcBorders>
            <w:vAlign w:val="center"/>
          </w:tcPr>
          <w:p w14:paraId="0FF15713" w14:textId="78552C46" w:rsidR="0037580E" w:rsidRPr="00F96556" w:rsidRDefault="00BA20EF" w:rsidP="00B9232C">
            <w:pPr>
              <w:jc w:val="center"/>
              <w:rPr>
                <w:rFonts w:ascii="Arial" w:eastAsia="MS Gothic" w:hAnsi="Arial" w:cs="Arial"/>
                <w:bCs/>
                <w:lang w:val="en-US"/>
              </w:rPr>
            </w:pPr>
            <w:r w:rsidRPr="0077485C">
              <w:rPr>
                <w:rFonts w:ascii="Segoe UI Symbol" w:eastAsia="MS Gothic" w:hAnsi="Segoe UI Symbol" w:cs="Segoe UI Symbol"/>
                <w:bCs/>
              </w:rPr>
              <w:t>☐</w:t>
            </w:r>
          </w:p>
        </w:tc>
        <w:tc>
          <w:tcPr>
            <w:tcW w:w="1685" w:type="dxa"/>
          </w:tcPr>
          <w:p w14:paraId="38A61D57" w14:textId="55252247" w:rsidR="0037580E" w:rsidRPr="00F96556" w:rsidRDefault="00BA20EF" w:rsidP="00B9232C">
            <w:pPr>
              <w:tabs>
                <w:tab w:val="left" w:pos="1701"/>
              </w:tabs>
              <w:contextualSpacing/>
              <w:rPr>
                <w:rFonts w:ascii="Arial" w:hAnsi="Arial" w:cs="Arial"/>
              </w:rPr>
            </w:pPr>
            <w:r w:rsidRPr="00F96556">
              <w:rPr>
                <w:rFonts w:ascii="Arial" w:hAnsi="Arial" w:cs="Arial"/>
              </w:rPr>
              <w:t>Nuo užsakymo pateikimo</w:t>
            </w:r>
            <w:r w:rsidR="001F6344" w:rsidRPr="00F96556">
              <w:rPr>
                <w:rFonts w:ascii="Arial" w:hAnsi="Arial" w:cs="Arial"/>
              </w:rPr>
              <w:t xml:space="preserve"> per </w:t>
            </w:r>
            <w:r w:rsidR="008E350B" w:rsidRPr="00F96556">
              <w:rPr>
                <w:rFonts w:ascii="Arial" w:hAnsi="Arial" w:cs="Arial"/>
              </w:rPr>
              <w:t xml:space="preserve">Techninėje </w:t>
            </w:r>
            <w:r w:rsidR="008E350B" w:rsidRPr="00F96556">
              <w:rPr>
                <w:rFonts w:ascii="Arial" w:hAnsi="Arial" w:cs="Arial"/>
              </w:rPr>
              <w:lastRenderedPageBreak/>
              <w:t>specifikacijoje nustatytus terminus</w:t>
            </w:r>
            <w:r w:rsidR="00B00DCB">
              <w:rPr>
                <w:rFonts w:ascii="Arial" w:hAnsi="Arial" w:cs="Arial"/>
              </w:rPr>
              <w:t xml:space="preserve"> / per konkrečiame užsakyme nustatytus  terminus</w:t>
            </w:r>
            <w:r w:rsidR="001F6344" w:rsidRPr="00F96556" w:rsidDel="00BA20EF">
              <w:rPr>
                <w:rFonts w:ascii="Arial" w:hAnsi="Arial" w:cs="Arial"/>
              </w:rPr>
              <w:t xml:space="preserve"> </w:t>
            </w:r>
          </w:p>
        </w:tc>
      </w:tr>
      <w:tr w:rsidR="0058501D" w:rsidRPr="0077485C" w14:paraId="7E4A3184" w14:textId="77777777" w:rsidTr="004069DE">
        <w:trPr>
          <w:trHeight w:val="20"/>
        </w:trPr>
        <w:tc>
          <w:tcPr>
            <w:tcW w:w="1251" w:type="dxa"/>
          </w:tcPr>
          <w:p w14:paraId="503BEA84" w14:textId="0CA0D636" w:rsidR="004A5BDE" w:rsidRPr="00F96556" w:rsidRDefault="0037580E" w:rsidP="00B9232C">
            <w:pPr>
              <w:ind w:firstLine="313"/>
              <w:rPr>
                <w:rFonts w:ascii="Arial" w:hAnsi="Arial" w:cs="Arial"/>
              </w:rPr>
            </w:pPr>
            <w:r w:rsidRPr="00F96556">
              <w:rPr>
                <w:rFonts w:ascii="Arial" w:hAnsi="Arial" w:cs="Arial"/>
              </w:rPr>
              <w:lastRenderedPageBreak/>
              <w:t>2</w:t>
            </w:r>
            <w:r w:rsidR="004A5BDE" w:rsidRPr="00F96556">
              <w:rPr>
                <w:rFonts w:ascii="Arial" w:hAnsi="Arial" w:cs="Arial"/>
              </w:rPr>
              <w:t>.</w:t>
            </w:r>
          </w:p>
        </w:tc>
        <w:tc>
          <w:tcPr>
            <w:tcW w:w="2605" w:type="dxa"/>
          </w:tcPr>
          <w:p w14:paraId="25A0AA8A" w14:textId="135B7422" w:rsidR="004A5BDE" w:rsidRPr="00F96556" w:rsidRDefault="0037580E" w:rsidP="00B9232C">
            <w:pPr>
              <w:rPr>
                <w:rFonts w:ascii="Arial" w:hAnsi="Arial" w:cs="Arial"/>
              </w:rPr>
            </w:pPr>
            <w:r w:rsidRPr="00F96556">
              <w:rPr>
                <w:rFonts w:ascii="Arial" w:hAnsi="Arial" w:cs="Arial"/>
              </w:rPr>
              <w:t xml:space="preserve">Interneto svetainės </w:t>
            </w:r>
            <w:hyperlink r:id="rId9" w:history="1">
              <w:r w:rsidRPr="00F96556">
                <w:rPr>
                  <w:rStyle w:val="Hyperlink"/>
                  <w:rFonts w:ascii="Arial" w:hAnsi="Arial" w:cs="Arial"/>
                  <w:color w:val="auto"/>
                </w:rPr>
                <w:t>www.post.lt</w:t>
              </w:r>
            </w:hyperlink>
            <w:r w:rsidRPr="00F96556">
              <w:rPr>
                <w:rFonts w:ascii="Arial" w:hAnsi="Arial" w:cs="Arial"/>
              </w:rPr>
              <w:t xml:space="preserve"> vystymo paslaugos</w:t>
            </w:r>
          </w:p>
        </w:tc>
        <w:tc>
          <w:tcPr>
            <w:tcW w:w="1600" w:type="dxa"/>
          </w:tcPr>
          <w:p w14:paraId="1FBB28C8" w14:textId="1B627587" w:rsidR="004A5BDE" w:rsidRPr="00F96556" w:rsidRDefault="001F6344" w:rsidP="00B9232C">
            <w:pPr>
              <w:jc w:val="center"/>
              <w:rPr>
                <w:rFonts w:ascii="Arial" w:hAnsi="Arial" w:cs="Arial"/>
              </w:rPr>
            </w:pPr>
            <w:r w:rsidRPr="00F96556">
              <w:rPr>
                <w:rFonts w:ascii="Arial" w:hAnsi="Arial" w:cs="Arial"/>
              </w:rPr>
              <w:t>3493</w:t>
            </w:r>
            <w:r w:rsidR="008B3DB9" w:rsidRPr="00F96556">
              <w:rPr>
                <w:rFonts w:ascii="Arial" w:hAnsi="Arial" w:cs="Arial"/>
              </w:rPr>
              <w:t xml:space="preserve"> </w:t>
            </w:r>
            <w:r w:rsidR="0037580E" w:rsidRPr="00F96556">
              <w:rPr>
                <w:rFonts w:ascii="Arial" w:hAnsi="Arial" w:cs="Arial"/>
              </w:rPr>
              <w:t>val</w:t>
            </w:r>
            <w:r w:rsidR="008B3DB9" w:rsidRPr="00F96556">
              <w:rPr>
                <w:rFonts w:ascii="Arial" w:hAnsi="Arial" w:cs="Arial"/>
              </w:rPr>
              <w:t>.</w:t>
            </w:r>
          </w:p>
        </w:tc>
        <w:tc>
          <w:tcPr>
            <w:tcW w:w="1268" w:type="dxa"/>
            <w:tcBorders>
              <w:right w:val="single" w:sz="4" w:space="0" w:color="auto"/>
            </w:tcBorders>
            <w:vAlign w:val="center"/>
          </w:tcPr>
          <w:p w14:paraId="6A18406B" w14:textId="2B438793" w:rsidR="0037580E" w:rsidRPr="00F96556" w:rsidRDefault="0037580E" w:rsidP="00B9232C">
            <w:pPr>
              <w:jc w:val="center"/>
              <w:rPr>
                <w:rFonts w:ascii="Arial" w:eastAsia="MS Gothic" w:hAnsi="Arial" w:cs="Arial"/>
                <w:bCs/>
              </w:rPr>
            </w:pPr>
            <w:r w:rsidRPr="00F96556">
              <w:rPr>
                <w:rFonts w:ascii="Arial" w:eastAsia="MS Gothic" w:hAnsi="Arial" w:cs="Arial"/>
                <w:bCs/>
              </w:rPr>
              <w:sym w:font="Wingdings" w:char="F0FE"/>
            </w:r>
          </w:p>
        </w:tc>
        <w:tc>
          <w:tcPr>
            <w:tcW w:w="1219" w:type="dxa"/>
            <w:tcBorders>
              <w:left w:val="single" w:sz="4" w:space="0" w:color="auto"/>
            </w:tcBorders>
            <w:vAlign w:val="center"/>
          </w:tcPr>
          <w:p w14:paraId="3F6C38D0" w14:textId="58B4C979" w:rsidR="004A5BDE" w:rsidRPr="00F96556" w:rsidRDefault="0037580E" w:rsidP="00B9232C">
            <w:pPr>
              <w:jc w:val="center"/>
              <w:rPr>
                <w:rFonts w:ascii="Arial" w:hAnsi="Arial" w:cs="Arial"/>
              </w:rPr>
            </w:pPr>
            <w:r w:rsidRPr="0077485C">
              <w:rPr>
                <w:rFonts w:ascii="Segoe UI Symbol" w:eastAsia="MS Gothic" w:hAnsi="Segoe UI Symbol" w:cs="Segoe UI Symbol"/>
                <w:bCs/>
              </w:rPr>
              <w:t>☐</w:t>
            </w:r>
          </w:p>
        </w:tc>
        <w:tc>
          <w:tcPr>
            <w:tcW w:w="1685" w:type="dxa"/>
          </w:tcPr>
          <w:p w14:paraId="35CC6BA4" w14:textId="4A4FC41A" w:rsidR="004A5BDE" w:rsidRPr="00F96556" w:rsidRDefault="006679AD" w:rsidP="00F96556">
            <w:pPr>
              <w:tabs>
                <w:tab w:val="left" w:pos="1701"/>
              </w:tabs>
              <w:contextualSpacing/>
              <w:rPr>
                <w:rFonts w:ascii="Arial" w:hAnsi="Arial" w:cs="Arial"/>
              </w:rPr>
            </w:pPr>
            <w:r w:rsidRPr="00F96556">
              <w:rPr>
                <w:rFonts w:ascii="Arial" w:hAnsi="Arial" w:cs="Arial"/>
              </w:rPr>
              <w:t xml:space="preserve">Nuo užsakymo pateikimo </w:t>
            </w:r>
            <w:r w:rsidR="00EF0B91" w:rsidRPr="00F96556">
              <w:rPr>
                <w:rFonts w:ascii="Arial" w:hAnsi="Arial" w:cs="Arial"/>
              </w:rPr>
              <w:t xml:space="preserve">dienos </w:t>
            </w:r>
            <w:r w:rsidRPr="00F96556">
              <w:rPr>
                <w:rFonts w:ascii="Arial" w:hAnsi="Arial" w:cs="Arial"/>
              </w:rPr>
              <w:t>per konkrečiame užsakyme nustatytus terminus</w:t>
            </w:r>
          </w:p>
        </w:tc>
      </w:tr>
    </w:tbl>
    <w:p w14:paraId="0B2E915E" w14:textId="77777777" w:rsidR="00A0347D" w:rsidRPr="00F96556" w:rsidRDefault="00A0347D" w:rsidP="00B9232C">
      <w:pPr>
        <w:spacing w:after="0" w:line="240" w:lineRule="auto"/>
        <w:jc w:val="center"/>
        <w:rPr>
          <w:rFonts w:ascii="Arial" w:hAnsi="Arial" w:cs="Arial"/>
          <w:b/>
          <w:i/>
          <w:sz w:val="20"/>
          <w:szCs w:val="20"/>
        </w:rPr>
      </w:pPr>
    </w:p>
    <w:p w14:paraId="6A85C772" w14:textId="640A32A1" w:rsidR="004A0C48" w:rsidRPr="00F96556" w:rsidRDefault="004A0C48" w:rsidP="00B9232C">
      <w:pPr>
        <w:pStyle w:val="ListParagraph"/>
        <w:spacing w:after="0" w:line="240" w:lineRule="auto"/>
        <w:ind w:left="0"/>
        <w:jc w:val="both"/>
        <w:rPr>
          <w:rFonts w:ascii="Arial" w:hAnsi="Arial" w:cs="Arial"/>
          <w:sz w:val="20"/>
          <w:szCs w:val="20"/>
        </w:rPr>
      </w:pPr>
      <w:r w:rsidRPr="00F96556">
        <w:rPr>
          <w:rFonts w:ascii="Arial" w:hAnsi="Arial" w:cs="Arial"/>
          <w:sz w:val="20"/>
          <w:szCs w:val="20"/>
        </w:rPr>
        <w:t>2.</w:t>
      </w:r>
      <w:r w:rsidR="00DC79E6" w:rsidRPr="00F96556">
        <w:rPr>
          <w:rFonts w:ascii="Arial" w:hAnsi="Arial" w:cs="Arial"/>
          <w:sz w:val="20"/>
          <w:szCs w:val="20"/>
        </w:rPr>
        <w:t>6</w:t>
      </w:r>
      <w:r w:rsidRPr="00F96556">
        <w:rPr>
          <w:rFonts w:ascii="Arial" w:hAnsi="Arial" w:cs="Arial"/>
          <w:sz w:val="20"/>
          <w:szCs w:val="20"/>
        </w:rPr>
        <w:t xml:space="preserve">. </w:t>
      </w:r>
      <w:r w:rsidR="008E350B" w:rsidRPr="00F96556">
        <w:rPr>
          <w:rFonts w:ascii="Arial" w:hAnsi="Arial" w:cs="Arial"/>
          <w:sz w:val="20"/>
          <w:szCs w:val="20"/>
        </w:rPr>
        <w:t>Aukščiau esančioje lentelėje nurodyta paslaugų apimtis yra  preliminari. Pirkėjas neįsipareigoja pirkti būtent tokios apimties paslaugų</w:t>
      </w:r>
      <w:r w:rsidR="006771F2" w:rsidRPr="00F96556">
        <w:rPr>
          <w:rFonts w:ascii="Arial" w:hAnsi="Arial" w:cs="Arial"/>
          <w:sz w:val="20"/>
          <w:szCs w:val="20"/>
        </w:rPr>
        <w:t>.</w:t>
      </w:r>
      <w:r w:rsidR="006771F2" w:rsidRPr="00F96556" w:rsidDel="006771F2">
        <w:rPr>
          <w:rFonts w:ascii="Arial" w:hAnsi="Arial" w:cs="Arial"/>
          <w:sz w:val="20"/>
          <w:szCs w:val="20"/>
        </w:rPr>
        <w:t xml:space="preserve"> </w:t>
      </w:r>
    </w:p>
    <w:p w14:paraId="483B8924" w14:textId="0D638111" w:rsidR="008E350B" w:rsidRPr="00F96556" w:rsidRDefault="00794251" w:rsidP="00B9232C">
      <w:pPr>
        <w:pStyle w:val="ListParagraph"/>
        <w:spacing w:after="0" w:line="240" w:lineRule="auto"/>
        <w:ind w:left="0"/>
        <w:jc w:val="both"/>
        <w:rPr>
          <w:rFonts w:ascii="Arial" w:hAnsi="Arial" w:cs="Arial"/>
          <w:sz w:val="20"/>
          <w:szCs w:val="20"/>
        </w:rPr>
      </w:pPr>
      <w:r w:rsidRPr="00F96556">
        <w:rPr>
          <w:rFonts w:ascii="Arial" w:hAnsi="Arial" w:cs="Arial"/>
          <w:sz w:val="20"/>
          <w:szCs w:val="20"/>
          <w:lang w:val="en-US"/>
        </w:rPr>
        <w:t>2.</w:t>
      </w:r>
      <w:r w:rsidR="0077485C">
        <w:rPr>
          <w:rFonts w:ascii="Arial" w:hAnsi="Arial" w:cs="Arial"/>
          <w:sz w:val="20"/>
          <w:szCs w:val="20"/>
          <w:lang w:val="en-US"/>
        </w:rPr>
        <w:t>7.</w:t>
      </w:r>
      <w:r w:rsidRPr="00F96556">
        <w:rPr>
          <w:rFonts w:ascii="Arial" w:hAnsi="Arial" w:cs="Arial"/>
          <w:sz w:val="20"/>
          <w:szCs w:val="20"/>
          <w:lang w:val="en-US"/>
        </w:rPr>
        <w:t xml:space="preserve"> </w:t>
      </w:r>
      <w:r w:rsidR="008E350B" w:rsidRPr="00F96556">
        <w:rPr>
          <w:rFonts w:ascii="Arial" w:hAnsi="Arial" w:cs="Arial"/>
          <w:sz w:val="20"/>
          <w:szCs w:val="20"/>
        </w:rPr>
        <w:t xml:space="preserve">Maksimali Sutarties vertė (suma, kuriai sudaroma </w:t>
      </w:r>
      <w:r w:rsidR="0077485C">
        <w:rPr>
          <w:rFonts w:ascii="Arial" w:hAnsi="Arial" w:cs="Arial"/>
          <w:sz w:val="20"/>
          <w:szCs w:val="20"/>
        </w:rPr>
        <w:t>S</w:t>
      </w:r>
      <w:r w:rsidR="008E350B" w:rsidRPr="00F96556">
        <w:rPr>
          <w:rFonts w:ascii="Arial" w:hAnsi="Arial" w:cs="Arial"/>
          <w:sz w:val="20"/>
          <w:szCs w:val="20"/>
        </w:rPr>
        <w:t>utartis) – 181 500,00 EUR (</w:t>
      </w:r>
      <w:r w:rsidR="00AF6A12">
        <w:rPr>
          <w:rFonts w:ascii="Arial" w:hAnsi="Arial" w:cs="Arial"/>
          <w:sz w:val="20"/>
          <w:szCs w:val="20"/>
        </w:rPr>
        <w:t xml:space="preserve">vienas </w:t>
      </w:r>
      <w:r w:rsidR="008E350B" w:rsidRPr="00F96556">
        <w:rPr>
          <w:rFonts w:ascii="Arial" w:hAnsi="Arial" w:cs="Arial"/>
          <w:sz w:val="20"/>
          <w:szCs w:val="20"/>
        </w:rPr>
        <w:t>šimtas aštuoniasdešimt vienas tūkstantis, penki šimtai eurų</w:t>
      </w:r>
      <w:r w:rsidR="0077485C">
        <w:rPr>
          <w:rFonts w:ascii="Arial" w:hAnsi="Arial" w:cs="Arial"/>
          <w:sz w:val="20"/>
          <w:szCs w:val="20"/>
        </w:rPr>
        <w:t>,</w:t>
      </w:r>
      <w:r w:rsidR="008E350B" w:rsidRPr="00F96556">
        <w:rPr>
          <w:rFonts w:ascii="Arial" w:hAnsi="Arial" w:cs="Arial"/>
          <w:sz w:val="20"/>
          <w:szCs w:val="20"/>
        </w:rPr>
        <w:t xml:space="preserve"> 00</w:t>
      </w:r>
      <w:r w:rsidR="0077485C">
        <w:rPr>
          <w:rFonts w:ascii="Arial" w:hAnsi="Arial" w:cs="Arial"/>
          <w:sz w:val="20"/>
          <w:szCs w:val="20"/>
        </w:rPr>
        <w:t xml:space="preserve"> ct</w:t>
      </w:r>
      <w:r w:rsidR="008E350B" w:rsidRPr="00F96556">
        <w:rPr>
          <w:rFonts w:ascii="Arial" w:hAnsi="Arial" w:cs="Arial"/>
          <w:sz w:val="20"/>
          <w:szCs w:val="20"/>
        </w:rPr>
        <w:t>) be PVM Sutarties galiojimo terminui.</w:t>
      </w:r>
    </w:p>
    <w:p w14:paraId="0B39ACA6" w14:textId="77777777" w:rsidR="004A0C48" w:rsidRPr="00F96556" w:rsidRDefault="004A0C48" w:rsidP="00B9232C">
      <w:pPr>
        <w:tabs>
          <w:tab w:val="left" w:pos="709"/>
        </w:tabs>
        <w:spacing w:after="0" w:line="240" w:lineRule="auto"/>
        <w:contextualSpacing/>
        <w:rPr>
          <w:rFonts w:ascii="Arial" w:eastAsia="Calibri" w:hAnsi="Arial" w:cs="Arial"/>
          <w:b/>
          <w:sz w:val="20"/>
          <w:szCs w:val="20"/>
        </w:rPr>
      </w:pPr>
    </w:p>
    <w:p w14:paraId="430CC728" w14:textId="38431B29" w:rsidR="004A0C48" w:rsidRPr="00F96556" w:rsidRDefault="004A0C48" w:rsidP="00B9232C">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F96556">
        <w:rPr>
          <w:rFonts w:ascii="Arial" w:eastAsia="Calibri" w:hAnsi="Arial" w:cs="Arial"/>
          <w:b/>
          <w:sz w:val="20"/>
          <w:szCs w:val="20"/>
        </w:rPr>
        <w:t>REIKALAVIMAI PASLAUGOMS</w:t>
      </w:r>
    </w:p>
    <w:p w14:paraId="33C6F388" w14:textId="77777777" w:rsidR="00C344D3" w:rsidRPr="00F96556" w:rsidRDefault="00C344D3" w:rsidP="00B9232C">
      <w:pPr>
        <w:spacing w:after="0" w:line="240" w:lineRule="auto"/>
        <w:ind w:firstLine="851"/>
        <w:jc w:val="right"/>
        <w:rPr>
          <w:rFonts w:ascii="Arial" w:eastAsia="Calibri" w:hAnsi="Arial" w:cs="Arial"/>
          <w:b/>
          <w:sz w:val="20"/>
          <w:szCs w:val="20"/>
        </w:rPr>
      </w:pPr>
    </w:p>
    <w:p w14:paraId="5C412937" w14:textId="4DB65E4E" w:rsidR="004A0C48" w:rsidRPr="00F96556" w:rsidRDefault="00CC3B99" w:rsidP="00B9232C">
      <w:pPr>
        <w:spacing w:after="0" w:line="240" w:lineRule="auto"/>
        <w:ind w:firstLine="851"/>
        <w:jc w:val="right"/>
        <w:rPr>
          <w:rFonts w:ascii="Arial" w:eastAsia="Calibri" w:hAnsi="Arial" w:cs="Arial"/>
          <w:bCs/>
          <w:sz w:val="20"/>
          <w:szCs w:val="20"/>
        </w:rPr>
      </w:pPr>
      <w:r w:rsidRPr="00F96556">
        <w:rPr>
          <w:rFonts w:ascii="Arial" w:eastAsia="Calibri" w:hAnsi="Arial" w:cs="Arial"/>
          <w:bCs/>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260CD7" w:rsidRPr="0077485C" w14:paraId="545DDAA8" w14:textId="77777777" w:rsidTr="00B17F2F">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F96556" w:rsidRDefault="00E231AF" w:rsidP="00F96556">
            <w:pPr>
              <w:spacing w:after="0"/>
              <w:jc w:val="center"/>
              <w:rPr>
                <w:rFonts w:ascii="Arial" w:hAnsi="Arial" w:cs="Arial"/>
                <w:sz w:val="20"/>
                <w:szCs w:val="20"/>
              </w:rPr>
            </w:pPr>
            <w:r w:rsidRPr="00F96556">
              <w:rPr>
                <w:rFonts w:ascii="Arial" w:hAnsi="Arial" w:cs="Arial"/>
                <w:sz w:val="20"/>
                <w:szCs w:val="20"/>
              </w:rPr>
              <w:t>Eil.</w:t>
            </w:r>
          </w:p>
          <w:p w14:paraId="346BB8F0" w14:textId="77777777" w:rsidR="00E231AF" w:rsidRPr="00F96556" w:rsidRDefault="00E231AF" w:rsidP="00F96556">
            <w:pPr>
              <w:tabs>
                <w:tab w:val="left" w:pos="567"/>
              </w:tabs>
              <w:spacing w:after="0"/>
              <w:jc w:val="center"/>
              <w:rPr>
                <w:rFonts w:ascii="Arial" w:hAnsi="Arial" w:cs="Arial"/>
                <w:sz w:val="20"/>
                <w:szCs w:val="20"/>
              </w:rPr>
            </w:pPr>
            <w:r w:rsidRPr="00F96556">
              <w:rPr>
                <w:rFonts w:ascii="Arial" w:hAnsi="Arial" w:cs="Arial"/>
                <w:sz w:val="20"/>
                <w:szCs w:val="2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348B8428" w:rsidR="00E231AF" w:rsidRPr="00F96556" w:rsidRDefault="00E231AF" w:rsidP="00F96556">
            <w:pPr>
              <w:spacing w:after="0"/>
              <w:jc w:val="center"/>
              <w:rPr>
                <w:rFonts w:ascii="Arial" w:hAnsi="Arial" w:cs="Arial"/>
                <w:sz w:val="20"/>
                <w:szCs w:val="20"/>
              </w:rPr>
            </w:pPr>
            <w:r w:rsidRPr="00F96556">
              <w:rPr>
                <w:rFonts w:ascii="Arial" w:hAnsi="Arial" w:cs="Arial"/>
                <w:sz w:val="20"/>
                <w:szCs w:val="20"/>
              </w:rPr>
              <w:t>Aprašymas ir reikalavimai</w:t>
            </w:r>
          </w:p>
        </w:tc>
      </w:tr>
      <w:tr w:rsidR="00260CD7" w:rsidRPr="0077485C" w14:paraId="073A4F26" w14:textId="77777777" w:rsidTr="00B17F2F">
        <w:tc>
          <w:tcPr>
            <w:tcW w:w="323" w:type="pct"/>
            <w:tcBorders>
              <w:top w:val="single" w:sz="4" w:space="0" w:color="auto"/>
              <w:left w:val="single" w:sz="4" w:space="0" w:color="auto"/>
              <w:bottom w:val="single" w:sz="4" w:space="0" w:color="auto"/>
              <w:right w:val="single" w:sz="4" w:space="0" w:color="auto"/>
            </w:tcBorders>
            <w:vAlign w:val="center"/>
          </w:tcPr>
          <w:p w14:paraId="2F9A3892" w14:textId="77777777" w:rsidR="00E231AF" w:rsidRPr="00F96556" w:rsidRDefault="00E231AF" w:rsidP="00F96556">
            <w:pPr>
              <w:spacing w:after="0"/>
              <w:jc w:val="center"/>
              <w:rPr>
                <w:rFonts w:ascii="Arial" w:hAnsi="Arial" w:cs="Arial"/>
                <w:sz w:val="20"/>
                <w:szCs w:val="20"/>
              </w:rPr>
            </w:pPr>
            <w:r w:rsidRPr="00F96556">
              <w:rPr>
                <w:rFonts w:ascii="Arial" w:hAnsi="Arial" w:cs="Arial"/>
                <w:sz w:val="20"/>
                <w:szCs w:val="20"/>
              </w:rPr>
              <w:t>1.</w:t>
            </w:r>
          </w:p>
        </w:tc>
        <w:tc>
          <w:tcPr>
            <w:tcW w:w="4677" w:type="pct"/>
            <w:tcBorders>
              <w:top w:val="single" w:sz="4" w:space="0" w:color="auto"/>
              <w:left w:val="single" w:sz="4" w:space="0" w:color="auto"/>
              <w:bottom w:val="single" w:sz="4" w:space="0" w:color="auto"/>
              <w:right w:val="single" w:sz="4" w:space="0" w:color="auto"/>
            </w:tcBorders>
          </w:tcPr>
          <w:p w14:paraId="7AC0F228" w14:textId="77777777" w:rsidR="00D35966" w:rsidRPr="00F96556" w:rsidRDefault="00D35966" w:rsidP="00F96556">
            <w:pPr>
              <w:tabs>
                <w:tab w:val="left" w:pos="0"/>
              </w:tabs>
              <w:spacing w:after="0"/>
              <w:contextualSpacing/>
              <w:jc w:val="both"/>
              <w:rPr>
                <w:rFonts w:ascii="Arial" w:hAnsi="Arial" w:cs="Arial"/>
                <w:b/>
                <w:sz w:val="20"/>
                <w:szCs w:val="20"/>
              </w:rPr>
            </w:pPr>
            <w:r w:rsidRPr="00F96556">
              <w:rPr>
                <w:rFonts w:ascii="Arial" w:hAnsi="Arial" w:cs="Arial"/>
                <w:b/>
                <w:sz w:val="20"/>
                <w:szCs w:val="20"/>
              </w:rPr>
              <w:t>Reikalavimai Sistemos priežiūrai:</w:t>
            </w:r>
          </w:p>
          <w:p w14:paraId="14EB2256" w14:textId="1B91004E" w:rsidR="00E231AF"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Sistemos darbingumo atkūrimas visiško arba dalinio funkcionavimo sutrikimo atvejais, įskaitant klaidų programinėje įrangoje taisymą, testavimą, diegimą ir atnaujintų programinių priemonių išeities kodų (source code) pateikimą Pirkėjui. Sistemos programinės įrangos dokumentavimas ir tikslinimas pagal atliktus taisymus;</w:t>
            </w:r>
          </w:p>
          <w:p w14:paraId="2E4BC6A2" w14:textId="77777777" w:rsidR="00B17F2F"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Sistemos priežiūros teikimo optimizavimas, nesusijęs su Sistemos architektūriniais sprendimais – smulkūs, neesminiai esamos atviro kodo platformos (programinės įrangos) funkcijų modifikavimo darbai, kurių darbo imlumas nereikalauja iš Tiekėjo daugiau kaip 24 darbo valandų;</w:t>
            </w:r>
          </w:p>
          <w:p w14:paraId="0F4E6BDD" w14:textId="77226656" w:rsidR="00B17F2F"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Informacijos apie Sistemos programinės įrangos atnaujinimus teikimas ir, suderinus su Pirkėju, jų įdiegimas (išskyrus naujas mokamas versijas, kurios Pirkėjo sprendimu diegiamos Sistemos vystymo apimtyje);</w:t>
            </w:r>
          </w:p>
          <w:p w14:paraId="4B22385D" w14:textId="77777777" w:rsidR="00B17F2F"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Sistemos įsilaužimo ir pažeidžiamumo spragų taisymas;</w:t>
            </w:r>
          </w:p>
          <w:p w14:paraId="3F62424D" w14:textId="104922BC" w:rsidR="00B17F2F"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 xml:space="preserve">Pirkėjo atstovų konsultavimas Sistemos priežiūros, </w:t>
            </w:r>
            <w:r w:rsidR="00AF6A12">
              <w:rPr>
                <w:rFonts w:ascii="Arial" w:hAnsi="Arial" w:cs="Arial"/>
                <w:sz w:val="20"/>
                <w:szCs w:val="20"/>
                <w:lang w:eastAsia="lt-LT"/>
              </w:rPr>
              <w:t xml:space="preserve">su Sistemos </w:t>
            </w:r>
            <w:r w:rsidRPr="00F96556">
              <w:rPr>
                <w:rFonts w:ascii="Arial" w:hAnsi="Arial" w:cs="Arial"/>
                <w:sz w:val="20"/>
                <w:szCs w:val="20"/>
                <w:lang w:eastAsia="lt-LT"/>
              </w:rPr>
              <w:t>vystymu ir jos veikimu susijusiais klausimais;</w:t>
            </w:r>
          </w:p>
          <w:p w14:paraId="631135C5" w14:textId="6569BE72" w:rsidR="00B17F2F" w:rsidRPr="00F96556" w:rsidRDefault="00582386" w:rsidP="00F96556">
            <w:pPr>
              <w:pStyle w:val="ListParagraph"/>
              <w:numPr>
                <w:ilvl w:val="1"/>
                <w:numId w:val="8"/>
              </w:numPr>
              <w:tabs>
                <w:tab w:val="left" w:pos="1701"/>
              </w:tabs>
              <w:spacing w:after="0"/>
              <w:jc w:val="both"/>
              <w:rPr>
                <w:rFonts w:ascii="Arial" w:hAnsi="Arial" w:cs="Arial"/>
                <w:sz w:val="20"/>
                <w:szCs w:val="20"/>
                <w:lang w:eastAsia="lt-LT"/>
              </w:rPr>
            </w:pPr>
            <w:r w:rsidRPr="00AE3F72">
              <w:rPr>
                <w:rFonts w:ascii="Arial" w:hAnsi="Arial" w:cs="Arial"/>
                <w:sz w:val="20"/>
                <w:szCs w:val="20"/>
              </w:rPr>
              <w:t xml:space="preserve">Sistemos </w:t>
            </w:r>
            <w:r>
              <w:rPr>
                <w:rFonts w:ascii="Arial" w:hAnsi="Arial" w:cs="Arial"/>
                <w:sz w:val="20"/>
                <w:szCs w:val="20"/>
              </w:rPr>
              <w:t>priežiūros</w:t>
            </w:r>
            <w:r w:rsidRPr="00AE3F72">
              <w:rPr>
                <w:rFonts w:ascii="Arial" w:hAnsi="Arial" w:cs="Arial"/>
                <w:sz w:val="20"/>
                <w:szCs w:val="20"/>
              </w:rPr>
              <w:t xml:space="preserve"> paslaugos teikiamos pagal Tiekėjui Pirkėjo pateiktus užsakymus (pagal Pirkėjo poreikį). Užsakymus Pirkėjas Tiekėjui gali teikti visą paslaugų teikimo laikotarpį. Užsakymų skaičius neribojamas</w:t>
            </w:r>
            <w:r w:rsidR="009F5411">
              <w:rPr>
                <w:rFonts w:ascii="Arial" w:hAnsi="Arial" w:cs="Arial"/>
                <w:sz w:val="20"/>
                <w:szCs w:val="20"/>
              </w:rPr>
              <w:t xml:space="preserve">. </w:t>
            </w:r>
            <w:r w:rsidR="00B17F2F" w:rsidRPr="00F96556">
              <w:rPr>
                <w:rFonts w:ascii="Arial" w:hAnsi="Arial" w:cs="Arial"/>
                <w:sz w:val="20"/>
                <w:szCs w:val="20"/>
                <w:lang w:eastAsia="lt-LT"/>
              </w:rPr>
              <w:t>Sistemos priežiūr</w:t>
            </w:r>
            <w:r w:rsidR="009F5411">
              <w:rPr>
                <w:rFonts w:ascii="Arial" w:hAnsi="Arial" w:cs="Arial"/>
                <w:sz w:val="20"/>
                <w:szCs w:val="20"/>
                <w:lang w:eastAsia="lt-LT"/>
              </w:rPr>
              <w:t xml:space="preserve">a </w:t>
            </w:r>
            <w:r w:rsidR="00B00DCB">
              <w:rPr>
                <w:rFonts w:ascii="Arial" w:hAnsi="Arial" w:cs="Arial"/>
                <w:sz w:val="20"/>
                <w:szCs w:val="20"/>
                <w:lang w:eastAsia="lt-LT"/>
              </w:rPr>
              <w:t xml:space="preserve">turi būti </w:t>
            </w:r>
            <w:r w:rsidR="00B17F2F" w:rsidRPr="00F96556">
              <w:rPr>
                <w:rFonts w:ascii="Arial" w:hAnsi="Arial" w:cs="Arial"/>
                <w:sz w:val="20"/>
                <w:szCs w:val="20"/>
                <w:lang w:eastAsia="lt-LT"/>
              </w:rPr>
              <w:t>teikiam</w:t>
            </w:r>
            <w:r w:rsidR="009F5411">
              <w:rPr>
                <w:rFonts w:ascii="Arial" w:hAnsi="Arial" w:cs="Arial"/>
                <w:sz w:val="20"/>
                <w:szCs w:val="20"/>
                <w:lang w:eastAsia="lt-LT"/>
              </w:rPr>
              <w:t>a</w:t>
            </w:r>
            <w:r w:rsidR="00176131" w:rsidRPr="00F96556">
              <w:rPr>
                <w:rFonts w:ascii="Arial" w:hAnsi="Arial" w:cs="Arial"/>
                <w:sz w:val="20"/>
                <w:szCs w:val="20"/>
                <w:lang w:eastAsia="lt-LT"/>
              </w:rPr>
              <w:t xml:space="preserve"> darbo dienomis</w:t>
            </w:r>
            <w:r w:rsidR="00B17F2F" w:rsidRPr="00F96556">
              <w:rPr>
                <w:rFonts w:ascii="Arial" w:hAnsi="Arial" w:cs="Arial"/>
                <w:sz w:val="20"/>
                <w:szCs w:val="20"/>
                <w:lang w:eastAsia="lt-LT"/>
              </w:rPr>
              <w:t xml:space="preserve"> Pirkėjo darbo valandomis nuo 7:30 iki 18:00 val.;</w:t>
            </w:r>
          </w:p>
          <w:p w14:paraId="3ACA303A" w14:textId="24BC1852" w:rsidR="00B17F2F" w:rsidRPr="00F96556" w:rsidRDefault="009F5411" w:rsidP="00F96556">
            <w:pPr>
              <w:pStyle w:val="ListParagraph"/>
              <w:numPr>
                <w:ilvl w:val="1"/>
                <w:numId w:val="8"/>
              </w:numPr>
              <w:tabs>
                <w:tab w:val="left" w:pos="1701"/>
              </w:tabs>
              <w:spacing w:after="0"/>
              <w:jc w:val="both"/>
              <w:rPr>
                <w:rFonts w:ascii="Arial" w:hAnsi="Arial" w:cs="Arial"/>
                <w:sz w:val="20"/>
                <w:szCs w:val="20"/>
                <w:lang w:eastAsia="lt-LT"/>
              </w:rPr>
            </w:pPr>
            <w:r w:rsidRPr="009F5411">
              <w:rPr>
                <w:rFonts w:ascii="Arial" w:hAnsi="Arial" w:cs="Arial"/>
                <w:sz w:val="20"/>
                <w:szCs w:val="20"/>
                <w:lang w:eastAsia="lt-LT"/>
              </w:rPr>
              <w:t>Sistemos priežiūros paslaugos užsakomos Pirkėjo atsakingiems darbuotojams pateikiant pranešimus apie Sistemos darbo sutrikimus</w:t>
            </w:r>
            <w:r w:rsidR="00B17F2F" w:rsidRPr="00F96556">
              <w:rPr>
                <w:rFonts w:ascii="Arial" w:hAnsi="Arial" w:cs="Arial"/>
                <w:sz w:val="20"/>
                <w:szCs w:val="20"/>
                <w:lang w:eastAsia="lt-LT"/>
              </w:rPr>
              <w:t>;</w:t>
            </w:r>
          </w:p>
          <w:p w14:paraId="7B137269" w14:textId="5EFDD3C2" w:rsidR="00B17F2F"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Pranešimus apie Sistemos darbo sutrikimus Pirkėjo atsakingi darbuotojai pateikia Tiekėjui telefonu</w:t>
            </w:r>
            <w:r w:rsidR="00176131" w:rsidRPr="00F96556">
              <w:rPr>
                <w:rFonts w:ascii="Arial" w:hAnsi="Arial" w:cs="Arial"/>
                <w:sz w:val="20"/>
                <w:szCs w:val="20"/>
                <w:lang w:eastAsia="lt-LT"/>
              </w:rPr>
              <w:t xml:space="preserve"> ir </w:t>
            </w:r>
            <w:r w:rsidRPr="00F96556">
              <w:rPr>
                <w:rFonts w:ascii="Arial" w:hAnsi="Arial" w:cs="Arial"/>
                <w:sz w:val="20"/>
                <w:szCs w:val="20"/>
                <w:lang w:eastAsia="lt-LT"/>
              </w:rPr>
              <w:t>el. paštu arba per Pirkėjo sistemą HelpDesk;</w:t>
            </w:r>
          </w:p>
          <w:p w14:paraId="77EC9242" w14:textId="322713E1" w:rsidR="00800341" w:rsidRPr="00F96556" w:rsidRDefault="00B17F2F" w:rsidP="00F96556">
            <w:pPr>
              <w:pStyle w:val="ListParagraph"/>
              <w:numPr>
                <w:ilvl w:val="1"/>
                <w:numId w:val="8"/>
              </w:numPr>
              <w:tabs>
                <w:tab w:val="left" w:pos="1701"/>
              </w:tabs>
              <w:spacing w:after="0"/>
              <w:jc w:val="both"/>
              <w:rPr>
                <w:rFonts w:ascii="Arial" w:hAnsi="Arial" w:cs="Arial"/>
                <w:sz w:val="20"/>
                <w:szCs w:val="20"/>
                <w:lang w:eastAsia="lt-LT"/>
              </w:rPr>
            </w:pPr>
            <w:r w:rsidRPr="00F96556">
              <w:rPr>
                <w:rFonts w:ascii="Arial" w:hAnsi="Arial" w:cs="Arial"/>
                <w:sz w:val="20"/>
                <w:szCs w:val="20"/>
                <w:lang w:eastAsia="lt-LT"/>
              </w:rPr>
              <w:t xml:space="preserve">Sutrikimų šalinimas turi būti pradedamas per nustatytą reagavimo į pranešimą apie Sistemos </w:t>
            </w:r>
            <w:r w:rsidR="007258D4" w:rsidRPr="00F96556">
              <w:rPr>
                <w:rFonts w:ascii="Arial" w:hAnsi="Arial" w:cs="Arial"/>
                <w:sz w:val="20"/>
                <w:szCs w:val="20"/>
                <w:lang w:eastAsia="lt-LT"/>
              </w:rPr>
              <w:t>s</w:t>
            </w:r>
            <w:r w:rsidRPr="00F96556">
              <w:rPr>
                <w:rFonts w:ascii="Arial" w:hAnsi="Arial" w:cs="Arial"/>
                <w:sz w:val="20"/>
                <w:szCs w:val="20"/>
                <w:lang w:eastAsia="lt-LT"/>
              </w:rPr>
              <w:t xml:space="preserve">utrikimą laiką ir atliktas per nustatytą </w:t>
            </w:r>
            <w:r w:rsidR="007258D4" w:rsidRPr="00F96556">
              <w:rPr>
                <w:rFonts w:ascii="Arial" w:hAnsi="Arial" w:cs="Arial"/>
                <w:sz w:val="20"/>
                <w:szCs w:val="20"/>
                <w:lang w:eastAsia="lt-LT"/>
              </w:rPr>
              <w:t>s</w:t>
            </w:r>
            <w:r w:rsidRPr="00F96556">
              <w:rPr>
                <w:rFonts w:ascii="Arial" w:hAnsi="Arial" w:cs="Arial"/>
                <w:sz w:val="20"/>
                <w:szCs w:val="20"/>
                <w:lang w:eastAsia="lt-LT"/>
              </w:rPr>
              <w:t>utrikimo pašalinimo (taisymo) laiką</w:t>
            </w:r>
            <w:r w:rsidR="00800341" w:rsidRPr="00F96556">
              <w:rPr>
                <w:rFonts w:ascii="Arial" w:hAnsi="Arial" w:cs="Arial"/>
                <w:sz w:val="20"/>
                <w:szCs w:val="20"/>
                <w:lang w:eastAsia="lt-LT"/>
              </w:rPr>
              <w:t xml:space="preserve">. Sistemos </w:t>
            </w:r>
            <w:r w:rsidR="007258D4" w:rsidRPr="00F96556">
              <w:rPr>
                <w:rFonts w:ascii="Arial" w:hAnsi="Arial" w:cs="Arial"/>
                <w:sz w:val="20"/>
                <w:szCs w:val="20"/>
                <w:lang w:eastAsia="lt-LT"/>
              </w:rPr>
              <w:t>s</w:t>
            </w:r>
            <w:r w:rsidR="00800341" w:rsidRPr="00F96556">
              <w:rPr>
                <w:rFonts w:ascii="Arial" w:hAnsi="Arial" w:cs="Arial"/>
                <w:sz w:val="20"/>
                <w:szCs w:val="20"/>
                <w:lang w:eastAsia="lt-LT"/>
              </w:rPr>
              <w:t xml:space="preserve">utrikimų lygiai ir </w:t>
            </w:r>
            <w:r w:rsidR="007258D4" w:rsidRPr="00F96556">
              <w:rPr>
                <w:rFonts w:ascii="Arial" w:hAnsi="Arial" w:cs="Arial"/>
                <w:sz w:val="20"/>
                <w:szCs w:val="20"/>
                <w:lang w:eastAsia="lt-LT"/>
              </w:rPr>
              <w:t>r</w:t>
            </w:r>
            <w:r w:rsidR="00800341" w:rsidRPr="00F96556">
              <w:rPr>
                <w:rFonts w:ascii="Arial" w:hAnsi="Arial" w:cs="Arial"/>
                <w:sz w:val="20"/>
                <w:szCs w:val="20"/>
                <w:lang w:eastAsia="lt-LT"/>
              </w:rPr>
              <w:t xml:space="preserve">eakcijos bei </w:t>
            </w:r>
            <w:r w:rsidR="007258D4" w:rsidRPr="00F96556">
              <w:rPr>
                <w:rFonts w:ascii="Arial" w:hAnsi="Arial" w:cs="Arial"/>
                <w:sz w:val="20"/>
                <w:szCs w:val="20"/>
                <w:lang w:eastAsia="lt-LT"/>
              </w:rPr>
              <w:t>š</w:t>
            </w:r>
            <w:r w:rsidR="00800341" w:rsidRPr="00F96556">
              <w:rPr>
                <w:rFonts w:ascii="Arial" w:hAnsi="Arial" w:cs="Arial"/>
                <w:sz w:val="20"/>
                <w:szCs w:val="20"/>
                <w:lang w:eastAsia="lt-LT"/>
              </w:rPr>
              <w:t>alinimo laikas, kurį turi užtikrinti Tiekėjas:</w:t>
            </w:r>
          </w:p>
          <w:tbl>
            <w:tblPr>
              <w:tblStyle w:val="TableGrid"/>
              <w:tblW w:w="0" w:type="auto"/>
              <w:tblLook w:val="04A0" w:firstRow="1" w:lastRow="0" w:firstColumn="1" w:lastColumn="0" w:noHBand="0" w:noVBand="1"/>
            </w:tblPr>
            <w:tblGrid>
              <w:gridCol w:w="2195"/>
              <w:gridCol w:w="2195"/>
              <w:gridCol w:w="2195"/>
              <w:gridCol w:w="2195"/>
            </w:tblGrid>
            <w:tr w:rsidR="00260CD7" w:rsidRPr="0077485C" w14:paraId="0E5A4F9F" w14:textId="77777777" w:rsidTr="00800341">
              <w:tc>
                <w:tcPr>
                  <w:tcW w:w="2195" w:type="dxa"/>
                </w:tcPr>
                <w:p w14:paraId="469B0495" w14:textId="2E986DFD" w:rsidR="00800341" w:rsidRPr="00F96556" w:rsidRDefault="00800341" w:rsidP="00F96556">
                  <w:pPr>
                    <w:tabs>
                      <w:tab w:val="left" w:pos="1701"/>
                    </w:tabs>
                    <w:jc w:val="both"/>
                    <w:rPr>
                      <w:rFonts w:ascii="Arial" w:hAnsi="Arial" w:cs="Arial"/>
                      <w:lang w:eastAsia="lt-LT"/>
                    </w:rPr>
                  </w:pPr>
                  <w:r w:rsidRPr="00F96556">
                    <w:rPr>
                      <w:rFonts w:ascii="Arial" w:hAnsi="Arial" w:cs="Arial"/>
                      <w:b/>
                    </w:rPr>
                    <w:t xml:space="preserve">Prioritetas </w:t>
                  </w:r>
                  <w:r w:rsidRPr="00F96556">
                    <w:rPr>
                      <w:rFonts w:ascii="Arial" w:hAnsi="Arial" w:cs="Arial"/>
                      <w:b/>
                    </w:rPr>
                    <w:br/>
                    <w:t>(Sutrikimo lygis)</w:t>
                  </w:r>
                </w:p>
              </w:tc>
              <w:tc>
                <w:tcPr>
                  <w:tcW w:w="2195" w:type="dxa"/>
                </w:tcPr>
                <w:p w14:paraId="440BB18E" w14:textId="3CCF49D3" w:rsidR="00800341" w:rsidRPr="00F96556" w:rsidRDefault="00800341" w:rsidP="00F96556">
                  <w:pPr>
                    <w:tabs>
                      <w:tab w:val="left" w:pos="1701"/>
                    </w:tabs>
                    <w:jc w:val="both"/>
                    <w:rPr>
                      <w:rFonts w:ascii="Arial" w:hAnsi="Arial" w:cs="Arial"/>
                      <w:lang w:eastAsia="lt-LT"/>
                    </w:rPr>
                  </w:pPr>
                  <w:r w:rsidRPr="00F96556">
                    <w:rPr>
                      <w:rFonts w:ascii="Arial" w:hAnsi="Arial" w:cs="Arial"/>
                      <w:b/>
                    </w:rPr>
                    <w:t>Paaiškinimas</w:t>
                  </w:r>
                </w:p>
              </w:tc>
              <w:tc>
                <w:tcPr>
                  <w:tcW w:w="2195" w:type="dxa"/>
                </w:tcPr>
                <w:p w14:paraId="0FA75DDE" w14:textId="577073E4" w:rsidR="00800341" w:rsidRPr="00F96556" w:rsidRDefault="00800341" w:rsidP="00F96556">
                  <w:pPr>
                    <w:tabs>
                      <w:tab w:val="left" w:pos="1701"/>
                    </w:tabs>
                    <w:jc w:val="both"/>
                    <w:rPr>
                      <w:rFonts w:ascii="Arial" w:hAnsi="Arial" w:cs="Arial"/>
                      <w:lang w:eastAsia="lt-LT"/>
                    </w:rPr>
                  </w:pPr>
                  <w:r w:rsidRPr="00F96556">
                    <w:rPr>
                      <w:rFonts w:ascii="Arial" w:hAnsi="Arial" w:cs="Arial"/>
                      <w:b/>
                    </w:rPr>
                    <w:t>Reakcijos laikas</w:t>
                  </w:r>
                  <w:r w:rsidR="00244235">
                    <w:rPr>
                      <w:rFonts w:ascii="Arial" w:hAnsi="Arial" w:cs="Arial"/>
                      <w:b/>
                    </w:rPr>
                    <w:t xml:space="preserve"> nuo pranešimo pateikimo</w:t>
                  </w:r>
                  <w:r w:rsidR="00522BA6">
                    <w:rPr>
                      <w:rFonts w:ascii="Arial" w:hAnsi="Arial" w:cs="Arial"/>
                      <w:b/>
                    </w:rPr>
                    <w:t xml:space="preserve"> momento</w:t>
                  </w:r>
                </w:p>
              </w:tc>
              <w:tc>
                <w:tcPr>
                  <w:tcW w:w="2195" w:type="dxa"/>
                </w:tcPr>
                <w:p w14:paraId="22C8D9DA" w14:textId="0F2B859E" w:rsidR="00800341" w:rsidRPr="00F96556" w:rsidRDefault="00800341" w:rsidP="00F96556">
                  <w:pPr>
                    <w:tabs>
                      <w:tab w:val="left" w:pos="1701"/>
                    </w:tabs>
                    <w:jc w:val="both"/>
                    <w:rPr>
                      <w:rFonts w:ascii="Arial" w:hAnsi="Arial" w:cs="Arial"/>
                      <w:lang w:eastAsia="lt-LT"/>
                    </w:rPr>
                  </w:pPr>
                  <w:r w:rsidRPr="00F96556">
                    <w:rPr>
                      <w:rFonts w:ascii="Arial" w:hAnsi="Arial" w:cs="Arial"/>
                      <w:b/>
                    </w:rPr>
                    <w:t>Sutrikimo šalinimo laikas</w:t>
                  </w:r>
                  <w:r w:rsidR="00522BA6">
                    <w:rPr>
                      <w:rFonts w:ascii="Arial" w:hAnsi="Arial" w:cs="Arial"/>
                      <w:b/>
                    </w:rPr>
                    <w:t xml:space="preserve"> nuo sutrikimo šalinimo pradžios momento</w:t>
                  </w:r>
                </w:p>
              </w:tc>
            </w:tr>
            <w:tr w:rsidR="00800341" w:rsidRPr="0077485C" w14:paraId="5BE3C215" w14:textId="77777777" w:rsidTr="00800341">
              <w:tc>
                <w:tcPr>
                  <w:tcW w:w="2195" w:type="dxa"/>
                </w:tcPr>
                <w:p w14:paraId="46AC0F18" w14:textId="34EAA31C" w:rsidR="00800341" w:rsidRPr="00F96556" w:rsidRDefault="00800341" w:rsidP="00F96556">
                  <w:pPr>
                    <w:tabs>
                      <w:tab w:val="left" w:pos="1701"/>
                    </w:tabs>
                    <w:jc w:val="both"/>
                    <w:rPr>
                      <w:rFonts w:ascii="Arial" w:hAnsi="Arial" w:cs="Arial"/>
                      <w:b/>
                    </w:rPr>
                  </w:pPr>
                  <w:r w:rsidRPr="00F96556">
                    <w:rPr>
                      <w:rFonts w:ascii="Arial" w:hAnsi="Arial" w:cs="Arial"/>
                    </w:rPr>
                    <w:t>1 prioritetas (Kritinis)</w:t>
                  </w:r>
                </w:p>
              </w:tc>
              <w:tc>
                <w:tcPr>
                  <w:tcW w:w="2195" w:type="dxa"/>
                </w:tcPr>
                <w:p w14:paraId="51CBF84A" w14:textId="44A02C7F" w:rsidR="00800341" w:rsidRPr="00F96556" w:rsidRDefault="00800341" w:rsidP="00B9232C">
                  <w:pPr>
                    <w:tabs>
                      <w:tab w:val="left" w:pos="1701"/>
                    </w:tabs>
                    <w:jc w:val="both"/>
                    <w:rPr>
                      <w:rFonts w:ascii="Arial" w:hAnsi="Arial" w:cs="Arial"/>
                      <w:lang w:eastAsia="lt-LT"/>
                    </w:rPr>
                  </w:pPr>
                  <w:r w:rsidRPr="00F96556">
                    <w:rPr>
                      <w:rFonts w:ascii="Arial" w:hAnsi="Arial" w:cs="Arial"/>
                    </w:rPr>
                    <w:t xml:space="preserve">Sutrikimas (klaida), kuris sukelia kritinę problemą,  nesuderinamą su Sistemos tolesniu naudojimu, nes blokuoja kitą funkcionalumą arba dėl šios klaidos </w:t>
                  </w:r>
                  <w:r w:rsidRPr="00F96556">
                    <w:rPr>
                      <w:rFonts w:ascii="Arial" w:hAnsi="Arial" w:cs="Arial"/>
                    </w:rPr>
                    <w:lastRenderedPageBreak/>
                    <w:t>Sistema visai neveikia.</w:t>
                  </w:r>
                </w:p>
              </w:tc>
              <w:tc>
                <w:tcPr>
                  <w:tcW w:w="2195" w:type="dxa"/>
                </w:tcPr>
                <w:p w14:paraId="1901104B" w14:textId="49B45B0F" w:rsidR="00800341" w:rsidRPr="00F96556" w:rsidRDefault="00800341" w:rsidP="00B9232C">
                  <w:pPr>
                    <w:tabs>
                      <w:tab w:val="left" w:pos="1701"/>
                    </w:tabs>
                    <w:jc w:val="both"/>
                    <w:rPr>
                      <w:rFonts w:ascii="Arial" w:hAnsi="Arial" w:cs="Arial"/>
                      <w:lang w:eastAsia="lt-LT"/>
                    </w:rPr>
                  </w:pPr>
                  <w:r w:rsidRPr="00F96556">
                    <w:rPr>
                      <w:rFonts w:ascii="Arial" w:hAnsi="Arial" w:cs="Arial"/>
                    </w:rPr>
                    <w:lastRenderedPageBreak/>
                    <w:t>Negali viršyti 1 (vienos) Darbo valandos</w:t>
                  </w:r>
                </w:p>
              </w:tc>
              <w:tc>
                <w:tcPr>
                  <w:tcW w:w="2195" w:type="dxa"/>
                </w:tcPr>
                <w:p w14:paraId="58DAC5D1" w14:textId="09929C76"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4 (keturių) Darbo valandų</w:t>
                  </w:r>
                </w:p>
              </w:tc>
            </w:tr>
            <w:tr w:rsidR="00260CD7" w:rsidRPr="0077485C" w14:paraId="2CB79758" w14:textId="77777777" w:rsidTr="00800341">
              <w:tc>
                <w:tcPr>
                  <w:tcW w:w="2195" w:type="dxa"/>
                </w:tcPr>
                <w:p w14:paraId="39AD4EEB" w14:textId="766B7528" w:rsidR="00800341" w:rsidRPr="00F96556" w:rsidRDefault="00800341" w:rsidP="00F96556">
                  <w:pPr>
                    <w:tabs>
                      <w:tab w:val="left" w:pos="426"/>
                      <w:tab w:val="left" w:pos="1134"/>
                      <w:tab w:val="left" w:pos="1530"/>
                    </w:tabs>
                    <w:contextualSpacing/>
                    <w:jc w:val="both"/>
                    <w:rPr>
                      <w:rFonts w:ascii="Arial" w:hAnsi="Arial" w:cs="Arial"/>
                    </w:rPr>
                  </w:pPr>
                  <w:r w:rsidRPr="00F96556">
                    <w:rPr>
                      <w:rFonts w:ascii="Arial" w:hAnsi="Arial" w:cs="Arial"/>
                    </w:rPr>
                    <w:t>2 prioritetas (Aukštas)</w:t>
                  </w:r>
                </w:p>
              </w:tc>
              <w:tc>
                <w:tcPr>
                  <w:tcW w:w="2195" w:type="dxa"/>
                </w:tcPr>
                <w:p w14:paraId="48B96423" w14:textId="20327AD4" w:rsidR="00800341" w:rsidRPr="00F96556" w:rsidRDefault="00800341" w:rsidP="00B9232C">
                  <w:pPr>
                    <w:tabs>
                      <w:tab w:val="left" w:pos="1701"/>
                    </w:tabs>
                    <w:jc w:val="both"/>
                    <w:rPr>
                      <w:rFonts w:ascii="Arial" w:hAnsi="Arial" w:cs="Arial"/>
                      <w:lang w:eastAsia="lt-LT"/>
                    </w:rPr>
                  </w:pPr>
                  <w:r w:rsidRPr="00F96556">
                    <w:rPr>
                      <w:rFonts w:ascii="Arial" w:hAnsi="Arial" w:cs="Arial"/>
                    </w:rPr>
                    <w:t>Sutrikimas (klaida), kuri</w:t>
                  </w:r>
                  <w:r w:rsidR="00652CF5" w:rsidRPr="00F96556">
                    <w:rPr>
                      <w:rFonts w:ascii="Arial" w:hAnsi="Arial" w:cs="Arial"/>
                    </w:rPr>
                    <w:t>s</w:t>
                  </w:r>
                  <w:r w:rsidRPr="00F96556">
                    <w:rPr>
                      <w:rFonts w:ascii="Arial" w:hAnsi="Arial" w:cs="Arial"/>
                    </w:rPr>
                    <w:t xml:space="preserve"> sukelia kritinę problemą  tik vienai Sistemos funkcijai ar Moduliui, tačiau nesustabdo galimybės naudotis visa Sistema – Naudotoj</w:t>
                  </w:r>
                  <w:r w:rsidR="00652CF5" w:rsidRPr="00F96556">
                    <w:rPr>
                      <w:rFonts w:ascii="Arial" w:hAnsi="Arial" w:cs="Arial"/>
                    </w:rPr>
                    <w:t>a</w:t>
                  </w:r>
                  <w:r w:rsidR="0000560A" w:rsidRPr="00F96556">
                    <w:rPr>
                      <w:rFonts w:ascii="Arial" w:hAnsi="Arial" w:cs="Arial"/>
                    </w:rPr>
                    <w:t>s</w:t>
                  </w:r>
                  <w:r w:rsidRPr="00F96556">
                    <w:rPr>
                      <w:rFonts w:ascii="Arial" w:hAnsi="Arial" w:cs="Arial"/>
                    </w:rPr>
                    <w:t xml:space="preserve"> negali atlikti kurio nors konkretaus veiksmo ar naudotis konkrečiu Moduliu ir išgauti jam reikalingą efektą ar rezultatą kitais būdais.</w:t>
                  </w:r>
                </w:p>
              </w:tc>
              <w:tc>
                <w:tcPr>
                  <w:tcW w:w="2195" w:type="dxa"/>
                </w:tcPr>
                <w:p w14:paraId="0B437998" w14:textId="4F5E4E4A"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2 (dviejų) Darbo valandų</w:t>
                  </w:r>
                </w:p>
              </w:tc>
              <w:tc>
                <w:tcPr>
                  <w:tcW w:w="2195" w:type="dxa"/>
                </w:tcPr>
                <w:p w14:paraId="369C7EC2" w14:textId="25F86057"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6 (šešių) Darbo valandų</w:t>
                  </w:r>
                </w:p>
              </w:tc>
            </w:tr>
            <w:tr w:rsidR="00260CD7" w:rsidRPr="0077485C" w14:paraId="1E9F6FAD" w14:textId="77777777" w:rsidTr="00800341">
              <w:tc>
                <w:tcPr>
                  <w:tcW w:w="2195" w:type="dxa"/>
                </w:tcPr>
                <w:p w14:paraId="1A35CDA8" w14:textId="3F9CCBE1" w:rsidR="00800341" w:rsidRPr="00F96556" w:rsidRDefault="00800341" w:rsidP="00F96556">
                  <w:pPr>
                    <w:tabs>
                      <w:tab w:val="left" w:pos="426"/>
                      <w:tab w:val="left" w:pos="1134"/>
                      <w:tab w:val="left" w:pos="1530"/>
                    </w:tabs>
                    <w:contextualSpacing/>
                    <w:jc w:val="both"/>
                    <w:rPr>
                      <w:rFonts w:ascii="Arial" w:hAnsi="Arial" w:cs="Arial"/>
                    </w:rPr>
                  </w:pPr>
                  <w:r w:rsidRPr="00F96556">
                    <w:rPr>
                      <w:rFonts w:ascii="Arial" w:hAnsi="Arial" w:cs="Arial"/>
                    </w:rPr>
                    <w:t>3 prioritetas (Vidutinis)</w:t>
                  </w:r>
                </w:p>
              </w:tc>
              <w:tc>
                <w:tcPr>
                  <w:tcW w:w="2195" w:type="dxa"/>
                </w:tcPr>
                <w:p w14:paraId="1D1F72D6" w14:textId="59536629" w:rsidR="00800341" w:rsidRPr="00F96556" w:rsidRDefault="00800341" w:rsidP="00B9232C">
                  <w:pPr>
                    <w:tabs>
                      <w:tab w:val="left" w:pos="1701"/>
                    </w:tabs>
                    <w:jc w:val="both"/>
                    <w:rPr>
                      <w:rFonts w:ascii="Arial" w:hAnsi="Arial" w:cs="Arial"/>
                      <w:lang w:eastAsia="lt-LT"/>
                    </w:rPr>
                  </w:pPr>
                  <w:r w:rsidRPr="00F96556">
                    <w:rPr>
                      <w:rFonts w:ascii="Arial" w:hAnsi="Arial" w:cs="Arial"/>
                    </w:rPr>
                    <w:t xml:space="preserve">Sutrikimas (klaida), kuris sukelia labai didelę problemą Vartotojui, </w:t>
                  </w:r>
                  <w:r w:rsidR="007258D4" w:rsidRPr="00F96556">
                    <w:rPr>
                      <w:rFonts w:ascii="Arial" w:hAnsi="Arial" w:cs="Arial"/>
                    </w:rPr>
                    <w:t>p</w:t>
                  </w:r>
                  <w:r w:rsidRPr="00F96556">
                    <w:rPr>
                      <w:rFonts w:ascii="Arial" w:hAnsi="Arial" w:cs="Arial"/>
                    </w:rPr>
                    <w:t>avyzdžiui, prarandami tam tikri duomenys; konkreti funkcija neveikia arba veikia tik minimaliai, tačiau Vartotojas gali išgauti jam reikalingą efektą ar rezultatą kitais būdais.</w:t>
                  </w:r>
                </w:p>
              </w:tc>
              <w:tc>
                <w:tcPr>
                  <w:tcW w:w="2195" w:type="dxa"/>
                </w:tcPr>
                <w:p w14:paraId="5A85362F" w14:textId="6349115C"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4 (keturių) Darbo valandų</w:t>
                  </w:r>
                </w:p>
              </w:tc>
              <w:tc>
                <w:tcPr>
                  <w:tcW w:w="2195" w:type="dxa"/>
                </w:tcPr>
                <w:p w14:paraId="437C9CFD" w14:textId="2842BAD7"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1 (vienos) Darbo dienos</w:t>
                  </w:r>
                </w:p>
              </w:tc>
            </w:tr>
            <w:tr w:rsidR="00260CD7" w:rsidRPr="0077485C" w14:paraId="392126D9" w14:textId="77777777" w:rsidTr="00800341">
              <w:tc>
                <w:tcPr>
                  <w:tcW w:w="2195" w:type="dxa"/>
                </w:tcPr>
                <w:p w14:paraId="658C0A8D" w14:textId="42317C08" w:rsidR="00800341" w:rsidRPr="00F96556" w:rsidRDefault="00800341" w:rsidP="00F96556">
                  <w:pPr>
                    <w:tabs>
                      <w:tab w:val="left" w:pos="426"/>
                      <w:tab w:val="left" w:pos="1134"/>
                      <w:tab w:val="left" w:pos="1530"/>
                    </w:tabs>
                    <w:contextualSpacing/>
                    <w:jc w:val="both"/>
                    <w:rPr>
                      <w:rFonts w:ascii="Arial" w:hAnsi="Arial" w:cs="Arial"/>
                    </w:rPr>
                  </w:pPr>
                  <w:r w:rsidRPr="00F96556">
                    <w:rPr>
                      <w:rFonts w:ascii="Arial" w:hAnsi="Arial" w:cs="Arial"/>
                    </w:rPr>
                    <w:t>4 prioritetas (Mažas)</w:t>
                  </w:r>
                </w:p>
              </w:tc>
              <w:tc>
                <w:tcPr>
                  <w:tcW w:w="2195" w:type="dxa"/>
                </w:tcPr>
                <w:p w14:paraId="487DA0BC" w14:textId="4B9ED38F" w:rsidR="00800341" w:rsidRPr="00F96556" w:rsidRDefault="00800341" w:rsidP="00B9232C">
                  <w:pPr>
                    <w:tabs>
                      <w:tab w:val="left" w:pos="1701"/>
                    </w:tabs>
                    <w:jc w:val="both"/>
                    <w:rPr>
                      <w:rFonts w:ascii="Arial" w:hAnsi="Arial" w:cs="Arial"/>
                      <w:lang w:eastAsia="lt-LT"/>
                    </w:rPr>
                  </w:pPr>
                  <w:r w:rsidRPr="00F96556">
                    <w:rPr>
                      <w:rFonts w:ascii="Arial" w:hAnsi="Arial" w:cs="Arial"/>
                    </w:rPr>
                    <w:t>Sutrikimas (klaida), kuris sukelia matomą</w:t>
                  </w:r>
                  <w:r w:rsidR="00FF5853" w:rsidRPr="00F96556">
                    <w:rPr>
                      <w:rFonts w:ascii="Arial" w:hAnsi="Arial" w:cs="Arial"/>
                    </w:rPr>
                    <w:t>, tačiau nedidelį, dažniausiai atvaizdavimo ar naudojimo nepatogumą, tačiau neturi reikšmingos įtakos sistemos veikimui ar naudotojo galimybėms pasiekti reikiamą rezultatą. Toks sutrikimas nesukelia duomenų praradimo, nepažeidžia procesų vientisumo ir nereikalauja itin skubaus sprendimo.</w:t>
                  </w:r>
                </w:p>
              </w:tc>
              <w:tc>
                <w:tcPr>
                  <w:tcW w:w="2195" w:type="dxa"/>
                </w:tcPr>
                <w:p w14:paraId="168C1A26" w14:textId="712C6066"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1 (vienos) Darbo dienos</w:t>
                  </w:r>
                </w:p>
              </w:tc>
              <w:tc>
                <w:tcPr>
                  <w:tcW w:w="2195" w:type="dxa"/>
                </w:tcPr>
                <w:p w14:paraId="17D3F315" w14:textId="09A0B428" w:rsidR="00800341" w:rsidRPr="00F96556" w:rsidRDefault="00800341" w:rsidP="00B9232C">
                  <w:pPr>
                    <w:tabs>
                      <w:tab w:val="left" w:pos="1701"/>
                    </w:tabs>
                    <w:jc w:val="both"/>
                    <w:rPr>
                      <w:rFonts w:ascii="Arial" w:hAnsi="Arial" w:cs="Arial"/>
                      <w:lang w:eastAsia="lt-LT"/>
                    </w:rPr>
                  </w:pPr>
                  <w:r w:rsidRPr="00F96556">
                    <w:rPr>
                      <w:rFonts w:ascii="Arial" w:hAnsi="Arial" w:cs="Arial"/>
                    </w:rPr>
                    <w:t>Negali viršyti 2 (dviejų) Darbo dienų</w:t>
                  </w:r>
                </w:p>
              </w:tc>
            </w:tr>
          </w:tbl>
          <w:p w14:paraId="1AC4CEFD" w14:textId="77777777" w:rsidR="00800341" w:rsidRPr="00F96556" w:rsidRDefault="00800341" w:rsidP="00F96556">
            <w:pPr>
              <w:tabs>
                <w:tab w:val="left" w:pos="1701"/>
              </w:tabs>
              <w:spacing w:after="0"/>
              <w:jc w:val="both"/>
              <w:rPr>
                <w:rFonts w:ascii="Arial" w:hAnsi="Arial" w:cs="Arial"/>
                <w:sz w:val="20"/>
                <w:szCs w:val="20"/>
                <w:lang w:eastAsia="lt-LT"/>
              </w:rPr>
            </w:pPr>
          </w:p>
          <w:p w14:paraId="10D4D2EB" w14:textId="5C2A11F4" w:rsidR="00800341" w:rsidRPr="00F96556" w:rsidRDefault="00800341" w:rsidP="00F96556">
            <w:pPr>
              <w:spacing w:after="0"/>
              <w:ind w:left="397" w:hanging="397"/>
              <w:jc w:val="both"/>
              <w:rPr>
                <w:rFonts w:ascii="Arial" w:hAnsi="Arial" w:cs="Arial"/>
                <w:sz w:val="20"/>
                <w:szCs w:val="20"/>
              </w:rPr>
            </w:pPr>
            <w:r w:rsidRPr="00F96556">
              <w:rPr>
                <w:rFonts w:ascii="Arial" w:hAnsi="Arial" w:cs="Arial"/>
                <w:sz w:val="20"/>
                <w:szCs w:val="20"/>
              </w:rPr>
              <w:t>1.10 Tuo atveju, kai sutrikimų pašalinimas objektyviai negali būti pašalintas per nurodytą trukmę, arba kritiniai Sistemos darbo sutrikimai įvyksta nedarbo valandomis, Tiekėjas ir Pirkėjas suderina atskirą sutrikimo pašalinimo terminą;</w:t>
            </w:r>
          </w:p>
          <w:p w14:paraId="7952EF75" w14:textId="5668B0E3" w:rsidR="009F5411" w:rsidRPr="00F96556" w:rsidRDefault="00800341" w:rsidP="00F96556">
            <w:pPr>
              <w:pStyle w:val="ListParagraph"/>
              <w:numPr>
                <w:ilvl w:val="1"/>
                <w:numId w:val="10"/>
              </w:numPr>
              <w:spacing w:after="0"/>
              <w:jc w:val="both"/>
              <w:rPr>
                <w:rFonts w:ascii="Arial" w:hAnsi="Arial" w:cs="Arial"/>
                <w:sz w:val="20"/>
                <w:szCs w:val="20"/>
                <w:lang w:eastAsia="lt-LT"/>
              </w:rPr>
            </w:pPr>
            <w:r w:rsidRPr="00F96556">
              <w:rPr>
                <w:rFonts w:ascii="Arial" w:hAnsi="Arial" w:cs="Arial"/>
                <w:sz w:val="20"/>
                <w:szCs w:val="20"/>
              </w:rPr>
              <w:t xml:space="preserve"> Tiekėjas Sistemos priežiūrą teikia pasitelkdamas visas būtinas priemones, kad jos būtų teikiamos kokybiškai ir laiku. Sistemos priežiūrai teikti Tiekėjui bus suteiktos nuotolinio prisijungimo galimybės prie Sistemos testinės ir (ar) gamybinės aplinkos</w:t>
            </w:r>
            <w:r w:rsidR="00D77A55" w:rsidRPr="00F96556">
              <w:rPr>
                <w:rFonts w:ascii="Arial" w:hAnsi="Arial" w:cs="Arial"/>
                <w:sz w:val="20"/>
                <w:szCs w:val="20"/>
              </w:rPr>
              <w:t xml:space="preserve"> bei </w:t>
            </w:r>
            <w:r w:rsidRPr="00F96556">
              <w:rPr>
                <w:rFonts w:ascii="Arial" w:hAnsi="Arial" w:cs="Arial"/>
                <w:sz w:val="20"/>
                <w:szCs w:val="20"/>
              </w:rPr>
              <w:t>Pirkėjo sutrikimų registravimo sistemos (Helpdesk)</w:t>
            </w:r>
            <w:r w:rsidR="00F96556">
              <w:rPr>
                <w:rFonts w:ascii="Arial" w:hAnsi="Arial" w:cs="Arial"/>
                <w:sz w:val="20"/>
                <w:szCs w:val="20"/>
              </w:rPr>
              <w:t>;</w:t>
            </w:r>
          </w:p>
          <w:p w14:paraId="556EA49B" w14:textId="11B2B7C7" w:rsidR="00800341" w:rsidRPr="00F96556" w:rsidRDefault="00800341" w:rsidP="00F20DDF">
            <w:pPr>
              <w:pStyle w:val="ListParagraph"/>
              <w:numPr>
                <w:ilvl w:val="1"/>
                <w:numId w:val="10"/>
              </w:numPr>
              <w:spacing w:after="0"/>
              <w:jc w:val="both"/>
              <w:rPr>
                <w:rFonts w:ascii="Arial" w:hAnsi="Arial" w:cs="Arial"/>
                <w:sz w:val="20"/>
                <w:szCs w:val="20"/>
                <w:lang w:val="en-US"/>
              </w:rPr>
            </w:pPr>
            <w:r w:rsidRPr="00F96556">
              <w:rPr>
                <w:rFonts w:ascii="Arial" w:hAnsi="Arial" w:cs="Arial"/>
                <w:sz w:val="20"/>
                <w:szCs w:val="20"/>
              </w:rPr>
              <w:t xml:space="preserve"> Tiekėjas privalo el. paštu</w:t>
            </w:r>
            <w:r w:rsidR="00D77A55" w:rsidRPr="00F96556">
              <w:rPr>
                <w:rFonts w:ascii="Arial" w:hAnsi="Arial" w:cs="Arial"/>
                <w:sz w:val="20"/>
                <w:szCs w:val="20"/>
              </w:rPr>
              <w:t xml:space="preserve"> arba </w:t>
            </w:r>
            <w:r w:rsidRPr="00F96556">
              <w:rPr>
                <w:rFonts w:ascii="Arial" w:hAnsi="Arial" w:cs="Arial"/>
                <w:sz w:val="20"/>
                <w:szCs w:val="20"/>
              </w:rPr>
              <w:t xml:space="preserve">Pirkėjo sutrikimų registravimo sistemoje (HelpDesk) informuoti atsakingus Pirkėjo darbuotojus apie užfiksuotus Sistemos sutrikimus (pateikdamas sutrikimo apibūdinimą, sprendimo laiką, bei kitą svarbią susijusią informaciją) ne vėliau kaip per 1 (vieną) darbo valandą nuo </w:t>
            </w:r>
            <w:r w:rsidR="00D75BDE" w:rsidRPr="00F96556">
              <w:rPr>
                <w:rFonts w:ascii="Arial" w:hAnsi="Arial" w:cs="Arial"/>
                <w:sz w:val="20"/>
                <w:szCs w:val="20"/>
              </w:rPr>
              <w:t>sutrikimo fiksavimo momento</w:t>
            </w:r>
            <w:r w:rsidR="00F20DDF">
              <w:rPr>
                <w:rFonts w:ascii="Arial" w:hAnsi="Arial" w:cs="Arial"/>
                <w:sz w:val="20"/>
                <w:szCs w:val="20"/>
              </w:rPr>
              <w:t xml:space="preserve">. </w:t>
            </w:r>
            <w:r w:rsidR="00F20DDF" w:rsidRPr="009F5411">
              <w:rPr>
                <w:rFonts w:ascii="Arial" w:hAnsi="Arial" w:cs="Arial"/>
                <w:sz w:val="20"/>
                <w:szCs w:val="20"/>
              </w:rPr>
              <w:t xml:space="preserve">Prieš pradedant šalinti sutrikimą, </w:t>
            </w:r>
            <w:r w:rsidR="00F20DDF">
              <w:rPr>
                <w:rFonts w:ascii="Arial" w:hAnsi="Arial" w:cs="Arial"/>
                <w:sz w:val="20"/>
                <w:szCs w:val="20"/>
              </w:rPr>
              <w:t>T</w:t>
            </w:r>
            <w:r w:rsidR="00F20DDF" w:rsidRPr="009F5411">
              <w:rPr>
                <w:rFonts w:ascii="Arial" w:hAnsi="Arial" w:cs="Arial"/>
                <w:sz w:val="20"/>
                <w:szCs w:val="20"/>
              </w:rPr>
              <w:t>iekėjas turi gauti raštišką Pirkėjo patvirtinimą</w:t>
            </w:r>
            <w:r w:rsidR="00F20DDF">
              <w:rPr>
                <w:rFonts w:ascii="Arial" w:hAnsi="Arial" w:cs="Arial"/>
                <w:sz w:val="20"/>
                <w:szCs w:val="20"/>
              </w:rPr>
              <w:t xml:space="preserve"> (užsakymą)</w:t>
            </w:r>
            <w:r w:rsidR="00F20DDF" w:rsidRPr="009F5411">
              <w:rPr>
                <w:rFonts w:ascii="Arial" w:hAnsi="Arial" w:cs="Arial"/>
                <w:sz w:val="20"/>
                <w:szCs w:val="20"/>
              </w:rPr>
              <w:t>. Visi Sistemos priežiūros darbai gali būti atliekami tik gavus aiškiai apibrėžtą Pirkėjo</w:t>
            </w:r>
            <w:r w:rsidR="00F20DDF">
              <w:rPr>
                <w:rFonts w:ascii="Arial" w:hAnsi="Arial" w:cs="Arial"/>
                <w:sz w:val="20"/>
                <w:szCs w:val="20"/>
              </w:rPr>
              <w:t xml:space="preserve"> patvirtinimą (užsakymą)</w:t>
            </w:r>
            <w:r w:rsidR="00F20DDF" w:rsidRPr="009F5411">
              <w:rPr>
                <w:rFonts w:ascii="Arial" w:hAnsi="Arial" w:cs="Arial"/>
                <w:sz w:val="20"/>
                <w:szCs w:val="20"/>
              </w:rPr>
              <w:t xml:space="preserve"> (pvz., el. paštu, Pirkėjo HelpDesk sistemoje). Darbai, atlikti negavus tokio patvirtinimo</w:t>
            </w:r>
            <w:r w:rsidR="00F20DDF">
              <w:rPr>
                <w:rFonts w:ascii="Arial" w:hAnsi="Arial" w:cs="Arial"/>
                <w:sz w:val="20"/>
                <w:szCs w:val="20"/>
              </w:rPr>
              <w:t xml:space="preserve"> (užsakymo)</w:t>
            </w:r>
            <w:r w:rsidR="00F20DDF" w:rsidRPr="009F5411">
              <w:rPr>
                <w:rFonts w:ascii="Arial" w:hAnsi="Arial" w:cs="Arial"/>
                <w:sz w:val="20"/>
                <w:szCs w:val="20"/>
              </w:rPr>
              <w:t>, laikomi nesuderintais ir gali būti neapmokami</w:t>
            </w:r>
            <w:r w:rsidR="00F20DDF">
              <w:rPr>
                <w:rFonts w:ascii="Arial" w:hAnsi="Arial" w:cs="Arial"/>
                <w:sz w:val="20"/>
                <w:szCs w:val="20"/>
              </w:rPr>
              <w:t>.</w:t>
            </w:r>
            <w:r w:rsidRPr="00F96556">
              <w:rPr>
                <w:rFonts w:ascii="Arial" w:hAnsi="Arial" w:cs="Arial"/>
                <w:sz w:val="20"/>
                <w:szCs w:val="20"/>
              </w:rPr>
              <w:t xml:space="preserve"> </w:t>
            </w:r>
            <w:r w:rsidR="00F20DDF">
              <w:rPr>
                <w:rFonts w:ascii="Arial" w:hAnsi="Arial" w:cs="Arial"/>
                <w:sz w:val="20"/>
                <w:szCs w:val="20"/>
              </w:rPr>
              <w:t xml:space="preserve">Tiekėjas taip pat </w:t>
            </w:r>
            <w:r w:rsidR="00F20DDF" w:rsidRPr="007778A1">
              <w:rPr>
                <w:rFonts w:ascii="Arial" w:hAnsi="Arial" w:cs="Arial"/>
                <w:sz w:val="20"/>
                <w:szCs w:val="20"/>
              </w:rPr>
              <w:t>privalo el. paštu arba Pirkėjo sutrikimų registravimo sistemoje (HelpDesk) informuoti atsakingus Pirkėjo darbuotojus</w:t>
            </w:r>
            <w:r w:rsidRPr="00F96556">
              <w:rPr>
                <w:rFonts w:ascii="Arial" w:hAnsi="Arial" w:cs="Arial"/>
                <w:sz w:val="20"/>
                <w:szCs w:val="20"/>
              </w:rPr>
              <w:t xml:space="preserve"> apie </w:t>
            </w:r>
            <w:r w:rsidR="00F20DDF">
              <w:rPr>
                <w:rFonts w:ascii="Arial" w:hAnsi="Arial" w:cs="Arial"/>
                <w:sz w:val="20"/>
                <w:szCs w:val="20"/>
              </w:rPr>
              <w:t>Sistemos sutrikimų</w:t>
            </w:r>
            <w:r w:rsidRPr="00F96556">
              <w:rPr>
                <w:rFonts w:ascii="Arial" w:hAnsi="Arial" w:cs="Arial"/>
                <w:sz w:val="20"/>
                <w:szCs w:val="20"/>
              </w:rPr>
              <w:t xml:space="preserve"> išsprendimą (nurodydamas atlikimo laiką, kitą svarbią susijusią informaciją) ne vėliau kaip per 1 (vieną) darbo </w:t>
            </w:r>
            <w:r w:rsidRPr="00F96556">
              <w:rPr>
                <w:rFonts w:ascii="Arial" w:hAnsi="Arial" w:cs="Arial"/>
                <w:sz w:val="20"/>
                <w:szCs w:val="20"/>
              </w:rPr>
              <w:lastRenderedPageBreak/>
              <w:t>valandą nuo įvykdymo momento. Jei sutrikimo per nurodytą sprendimo laiką pašalinti negalima, su Pirkėju suderinamas susitarimas dėl sutrikimo sprendimo laiko</w:t>
            </w:r>
            <w:r w:rsidR="00F20DDF">
              <w:rPr>
                <w:rFonts w:ascii="Arial" w:hAnsi="Arial" w:cs="Arial"/>
                <w:sz w:val="20"/>
                <w:szCs w:val="20"/>
              </w:rPr>
              <w:t>;</w:t>
            </w:r>
          </w:p>
          <w:p w14:paraId="5C7537E9" w14:textId="683BA66F" w:rsidR="00800341" w:rsidRPr="00F96556" w:rsidRDefault="00800341" w:rsidP="00F96556">
            <w:pPr>
              <w:pStyle w:val="ListParagraph"/>
              <w:numPr>
                <w:ilvl w:val="1"/>
                <w:numId w:val="10"/>
              </w:numPr>
              <w:spacing w:after="0"/>
              <w:jc w:val="both"/>
              <w:rPr>
                <w:rFonts w:ascii="Arial" w:hAnsi="Arial" w:cs="Arial"/>
                <w:sz w:val="20"/>
                <w:szCs w:val="20"/>
              </w:rPr>
            </w:pPr>
            <w:r w:rsidRPr="00F96556">
              <w:rPr>
                <w:rFonts w:ascii="Arial" w:hAnsi="Arial" w:cs="Arial"/>
                <w:sz w:val="20"/>
                <w:szCs w:val="20"/>
              </w:rPr>
              <w:t xml:space="preserve"> Konsultavimas teikiamas telefonu, el. paštu</w:t>
            </w:r>
            <w:r w:rsidR="00D77A55" w:rsidRPr="00F96556">
              <w:rPr>
                <w:rFonts w:ascii="Arial" w:hAnsi="Arial" w:cs="Arial"/>
                <w:sz w:val="20"/>
                <w:szCs w:val="20"/>
              </w:rPr>
              <w:t xml:space="preserve">, </w:t>
            </w:r>
            <w:r w:rsidRPr="00F96556">
              <w:rPr>
                <w:rFonts w:ascii="Arial" w:hAnsi="Arial" w:cs="Arial"/>
                <w:sz w:val="20"/>
                <w:szCs w:val="20"/>
              </w:rPr>
              <w:t>per Pirkėjo sistemą HelpDesk</w:t>
            </w:r>
            <w:r w:rsidR="00D77A55" w:rsidRPr="00F96556">
              <w:rPr>
                <w:rFonts w:ascii="Arial" w:hAnsi="Arial" w:cs="Arial"/>
                <w:sz w:val="20"/>
                <w:szCs w:val="20"/>
              </w:rPr>
              <w:t xml:space="preserve"> </w:t>
            </w:r>
            <w:r w:rsidRPr="00F96556">
              <w:rPr>
                <w:rFonts w:ascii="Arial" w:hAnsi="Arial" w:cs="Arial"/>
                <w:sz w:val="20"/>
                <w:szCs w:val="20"/>
              </w:rPr>
              <w:t xml:space="preserve">ar kitais šalių sutartais komunikavimo būdais. Priklausomai nuo to, kokiu būdu Pirkėjas pateikia paklausimą, Tiekėjas konsultavimo paslaugas atitinkamai suteikia telefonu, el. paštu, </w:t>
            </w:r>
            <w:r w:rsidR="00D77A55" w:rsidRPr="00F96556">
              <w:rPr>
                <w:rFonts w:ascii="Arial" w:hAnsi="Arial" w:cs="Arial"/>
                <w:sz w:val="20"/>
                <w:szCs w:val="20"/>
              </w:rPr>
              <w:t xml:space="preserve">per Pirkėjo sistemą HelpDesk </w:t>
            </w:r>
            <w:r w:rsidRPr="00F96556">
              <w:rPr>
                <w:rFonts w:ascii="Arial" w:hAnsi="Arial" w:cs="Arial"/>
                <w:sz w:val="20"/>
                <w:szCs w:val="20"/>
              </w:rPr>
              <w:t>ar kitais šalių sutartais komunikavimo būdais;</w:t>
            </w:r>
          </w:p>
          <w:p w14:paraId="10D73E0F" w14:textId="77777777" w:rsidR="00800341" w:rsidRPr="00F96556" w:rsidRDefault="00800341" w:rsidP="00F96556">
            <w:pPr>
              <w:pStyle w:val="ListParagraph"/>
              <w:numPr>
                <w:ilvl w:val="1"/>
                <w:numId w:val="10"/>
              </w:numPr>
              <w:spacing w:after="0"/>
              <w:jc w:val="both"/>
              <w:rPr>
                <w:rFonts w:ascii="Arial" w:hAnsi="Arial" w:cs="Arial"/>
                <w:sz w:val="20"/>
                <w:szCs w:val="20"/>
              </w:rPr>
            </w:pPr>
            <w:r w:rsidRPr="00F96556">
              <w:rPr>
                <w:rFonts w:ascii="Arial" w:hAnsi="Arial" w:cs="Arial"/>
                <w:sz w:val="20"/>
                <w:szCs w:val="20"/>
              </w:rPr>
              <w:t xml:space="preserve"> Konsultavimo paslaugos turi būti suteiktos ne vėliau kaip per 8 (aštuonias) darbo valandas nuo Pirkėjo paklausimo pateikimo;</w:t>
            </w:r>
          </w:p>
          <w:p w14:paraId="74FD19B6" w14:textId="77777777" w:rsidR="00800341" w:rsidRPr="00F96556" w:rsidRDefault="00800341" w:rsidP="00F96556">
            <w:pPr>
              <w:pStyle w:val="ListParagraph"/>
              <w:numPr>
                <w:ilvl w:val="1"/>
                <w:numId w:val="10"/>
              </w:numPr>
              <w:spacing w:after="0"/>
              <w:jc w:val="both"/>
              <w:rPr>
                <w:rFonts w:ascii="Arial" w:hAnsi="Arial" w:cs="Arial"/>
                <w:sz w:val="20"/>
                <w:szCs w:val="20"/>
              </w:rPr>
            </w:pPr>
            <w:r w:rsidRPr="00F96556">
              <w:rPr>
                <w:rFonts w:ascii="Arial" w:hAnsi="Arial" w:cs="Arial"/>
                <w:sz w:val="20"/>
                <w:szCs w:val="20"/>
              </w:rPr>
              <w:t xml:space="preserve"> Tiekėjas turi pateikti Pirkėjui ataskaitas už kiekvieną praėjusį mėnesį (pagal Tiekėjo su Pirkėju suderintą formą) apie visas praėjusį mėnesį atliktas Sistemos priežiūros paslaugas. Ataskaitoje turi būti pateikti per mėnesį įvykę sutrikimai, jų užregistravimo, sprendimo pradžios ir pabaigos laikas bei nurodyti už priimtus sprendimus atsakingi Tiekėjo asmenys;</w:t>
            </w:r>
          </w:p>
          <w:p w14:paraId="222F2F67" w14:textId="60FEE5F9" w:rsidR="00800341" w:rsidRPr="00F96556" w:rsidRDefault="00800341" w:rsidP="00F96556">
            <w:pPr>
              <w:pStyle w:val="ListParagraph"/>
              <w:numPr>
                <w:ilvl w:val="1"/>
                <w:numId w:val="10"/>
              </w:numPr>
              <w:spacing w:after="0"/>
              <w:jc w:val="both"/>
              <w:rPr>
                <w:rFonts w:ascii="Arial" w:hAnsi="Arial" w:cs="Arial"/>
                <w:sz w:val="20"/>
                <w:szCs w:val="20"/>
              </w:rPr>
            </w:pPr>
            <w:r w:rsidRPr="00F96556">
              <w:rPr>
                <w:rFonts w:ascii="Arial" w:hAnsi="Arial" w:cs="Arial"/>
                <w:sz w:val="20"/>
                <w:szCs w:val="20"/>
              </w:rPr>
              <w:t xml:space="preserve"> </w:t>
            </w:r>
            <w:r w:rsidR="00966BDF" w:rsidRPr="00F96556">
              <w:rPr>
                <w:rFonts w:ascii="Arial" w:hAnsi="Arial" w:cs="Arial"/>
                <w:sz w:val="20"/>
                <w:szCs w:val="20"/>
              </w:rPr>
              <w:t>Kartą per ketvirtį Pirkėjas ir Tiekėjas organizuoja reikalavimų vykdymo ir kokybės aptarimą, kuris vykdomas nuotoliniu būdu per „Teams</w:t>
            </w:r>
            <w:r w:rsidR="009735F3" w:rsidRPr="00F96556">
              <w:rPr>
                <w:rFonts w:ascii="Arial" w:hAnsi="Arial" w:cs="Arial"/>
                <w:sz w:val="20"/>
                <w:szCs w:val="20"/>
              </w:rPr>
              <w:t xml:space="preserve"> Meeting</w:t>
            </w:r>
            <w:r w:rsidR="00966BDF" w:rsidRPr="00F96556">
              <w:rPr>
                <w:rFonts w:ascii="Arial" w:hAnsi="Arial" w:cs="Arial"/>
                <w:sz w:val="20"/>
                <w:szCs w:val="20"/>
              </w:rPr>
              <w:t>“</w:t>
            </w:r>
            <w:r w:rsidR="009735F3" w:rsidRPr="00F96556">
              <w:rPr>
                <w:rFonts w:ascii="Arial" w:hAnsi="Arial" w:cs="Arial"/>
                <w:sz w:val="20"/>
                <w:szCs w:val="20"/>
              </w:rPr>
              <w:t xml:space="preserve"> (ar kitą, abejoms šalims priimtiną)</w:t>
            </w:r>
            <w:r w:rsidR="00966BDF" w:rsidRPr="00F96556">
              <w:rPr>
                <w:rFonts w:ascii="Arial" w:hAnsi="Arial" w:cs="Arial"/>
                <w:sz w:val="20"/>
                <w:szCs w:val="20"/>
              </w:rPr>
              <w:t xml:space="preserve"> platformą</w:t>
            </w:r>
            <w:r w:rsidR="00F96556">
              <w:rPr>
                <w:rFonts w:ascii="Arial" w:hAnsi="Arial" w:cs="Arial"/>
                <w:sz w:val="20"/>
                <w:szCs w:val="20"/>
              </w:rPr>
              <w:t>.</w:t>
            </w:r>
          </w:p>
        </w:tc>
      </w:tr>
      <w:tr w:rsidR="00260CD7" w:rsidRPr="0077485C" w14:paraId="5364F501" w14:textId="77777777" w:rsidTr="00B17F2F">
        <w:tc>
          <w:tcPr>
            <w:tcW w:w="323" w:type="pct"/>
            <w:tcBorders>
              <w:top w:val="single" w:sz="4" w:space="0" w:color="auto"/>
              <w:left w:val="single" w:sz="4" w:space="0" w:color="auto"/>
              <w:bottom w:val="single" w:sz="4" w:space="0" w:color="auto"/>
              <w:right w:val="single" w:sz="4" w:space="0" w:color="auto"/>
            </w:tcBorders>
            <w:vAlign w:val="center"/>
          </w:tcPr>
          <w:p w14:paraId="62FB1847" w14:textId="77777777" w:rsidR="00E231AF" w:rsidRPr="00F96556" w:rsidRDefault="00E231AF" w:rsidP="00F96556">
            <w:pPr>
              <w:spacing w:after="0"/>
              <w:jc w:val="center"/>
              <w:rPr>
                <w:rFonts w:ascii="Arial" w:hAnsi="Arial" w:cs="Arial"/>
                <w:sz w:val="20"/>
                <w:szCs w:val="20"/>
              </w:rPr>
            </w:pPr>
            <w:r w:rsidRPr="00F96556">
              <w:rPr>
                <w:rFonts w:ascii="Arial" w:hAnsi="Arial" w:cs="Arial"/>
                <w:sz w:val="20"/>
                <w:szCs w:val="20"/>
              </w:rPr>
              <w:lastRenderedPageBreak/>
              <w:t>2.</w:t>
            </w:r>
          </w:p>
        </w:tc>
        <w:tc>
          <w:tcPr>
            <w:tcW w:w="4677" w:type="pct"/>
            <w:tcBorders>
              <w:top w:val="single" w:sz="4" w:space="0" w:color="auto"/>
              <w:left w:val="single" w:sz="4" w:space="0" w:color="auto"/>
              <w:bottom w:val="single" w:sz="4" w:space="0" w:color="auto"/>
              <w:right w:val="single" w:sz="4" w:space="0" w:color="auto"/>
            </w:tcBorders>
          </w:tcPr>
          <w:p w14:paraId="3E515E03" w14:textId="73EBFBE3" w:rsidR="00925957" w:rsidRPr="00F96556" w:rsidRDefault="00925957" w:rsidP="00F96556">
            <w:pPr>
              <w:spacing w:after="0"/>
              <w:contextualSpacing/>
              <w:jc w:val="both"/>
              <w:rPr>
                <w:rFonts w:ascii="Arial" w:hAnsi="Arial" w:cs="Arial"/>
                <w:b/>
                <w:sz w:val="20"/>
                <w:szCs w:val="20"/>
              </w:rPr>
            </w:pPr>
            <w:r w:rsidRPr="00F96556">
              <w:rPr>
                <w:rFonts w:ascii="Arial" w:hAnsi="Arial" w:cs="Arial"/>
                <w:b/>
                <w:sz w:val="20"/>
                <w:szCs w:val="20"/>
              </w:rPr>
              <w:t>Reikalavimai Sistemos vystymui:</w:t>
            </w:r>
          </w:p>
          <w:p w14:paraId="7381A5DF" w14:textId="6CFAFF04"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2.1 Sistemos vystym</w:t>
            </w:r>
            <w:r w:rsidR="00946B7A" w:rsidRPr="00F96556">
              <w:rPr>
                <w:rFonts w:ascii="Arial" w:hAnsi="Arial" w:cs="Arial"/>
                <w:sz w:val="20"/>
                <w:szCs w:val="20"/>
              </w:rPr>
              <w:t>o paslaugos</w:t>
            </w:r>
            <w:r w:rsidRPr="00F96556">
              <w:rPr>
                <w:rFonts w:ascii="Arial" w:hAnsi="Arial" w:cs="Arial"/>
                <w:sz w:val="20"/>
                <w:szCs w:val="20"/>
              </w:rPr>
              <w:t xml:space="preserve"> teikiam</w:t>
            </w:r>
            <w:r w:rsidR="00946B7A" w:rsidRPr="00F96556">
              <w:rPr>
                <w:rFonts w:ascii="Arial" w:hAnsi="Arial" w:cs="Arial"/>
                <w:sz w:val="20"/>
                <w:szCs w:val="20"/>
              </w:rPr>
              <w:t>os</w:t>
            </w:r>
            <w:r w:rsidRPr="00F96556">
              <w:rPr>
                <w:rFonts w:ascii="Arial" w:hAnsi="Arial" w:cs="Arial"/>
                <w:sz w:val="20"/>
                <w:szCs w:val="20"/>
              </w:rPr>
              <w:t xml:space="preserve"> pagal Tiekėjui Pirkėjo </w:t>
            </w:r>
            <w:r w:rsidR="00946B7A" w:rsidRPr="00F96556">
              <w:rPr>
                <w:rFonts w:ascii="Arial" w:hAnsi="Arial" w:cs="Arial"/>
                <w:sz w:val="20"/>
                <w:szCs w:val="20"/>
              </w:rPr>
              <w:t xml:space="preserve">pateiktus </w:t>
            </w:r>
            <w:r w:rsidRPr="00F96556">
              <w:rPr>
                <w:rFonts w:ascii="Arial" w:hAnsi="Arial" w:cs="Arial"/>
                <w:sz w:val="20"/>
                <w:szCs w:val="20"/>
              </w:rPr>
              <w:t>užsakymus</w:t>
            </w:r>
            <w:r w:rsidR="00946B7A" w:rsidRPr="00F96556">
              <w:rPr>
                <w:rFonts w:ascii="Arial" w:hAnsi="Arial" w:cs="Arial"/>
                <w:sz w:val="20"/>
                <w:szCs w:val="20"/>
              </w:rPr>
              <w:t xml:space="preserve"> (pagal Pirkėjo poreikį)</w:t>
            </w:r>
            <w:r w:rsidRPr="00F96556">
              <w:rPr>
                <w:rFonts w:ascii="Arial" w:hAnsi="Arial" w:cs="Arial"/>
                <w:sz w:val="20"/>
                <w:szCs w:val="20"/>
              </w:rPr>
              <w:t>. Užsakymus Pirkėjas Tiekėjui gali teikti</w:t>
            </w:r>
            <w:r w:rsidR="00B66AEB" w:rsidRPr="00F96556">
              <w:rPr>
                <w:rFonts w:ascii="Arial" w:hAnsi="Arial" w:cs="Arial"/>
                <w:sz w:val="20"/>
                <w:szCs w:val="20"/>
              </w:rPr>
              <w:t xml:space="preserve"> visą</w:t>
            </w:r>
            <w:r w:rsidRPr="00F96556">
              <w:rPr>
                <w:rFonts w:ascii="Arial" w:hAnsi="Arial" w:cs="Arial"/>
                <w:sz w:val="20"/>
                <w:szCs w:val="20"/>
              </w:rPr>
              <w:t xml:space="preserve"> </w:t>
            </w:r>
            <w:r w:rsidR="00B66AEB" w:rsidRPr="00F96556">
              <w:rPr>
                <w:rFonts w:ascii="Arial" w:hAnsi="Arial" w:cs="Arial"/>
                <w:sz w:val="20"/>
                <w:szCs w:val="20"/>
              </w:rPr>
              <w:t>p</w:t>
            </w:r>
            <w:r w:rsidR="00966BDF" w:rsidRPr="00F96556">
              <w:rPr>
                <w:rFonts w:ascii="Arial" w:hAnsi="Arial" w:cs="Arial"/>
                <w:sz w:val="20"/>
                <w:szCs w:val="20"/>
              </w:rPr>
              <w:t>aslaugų teikim</w:t>
            </w:r>
            <w:r w:rsidRPr="00F96556">
              <w:rPr>
                <w:rFonts w:ascii="Arial" w:hAnsi="Arial" w:cs="Arial"/>
                <w:sz w:val="20"/>
                <w:szCs w:val="20"/>
              </w:rPr>
              <w:t>o laikotarp</w:t>
            </w:r>
            <w:r w:rsidR="00946B7A" w:rsidRPr="00F96556">
              <w:rPr>
                <w:rFonts w:ascii="Arial" w:hAnsi="Arial" w:cs="Arial"/>
                <w:sz w:val="20"/>
                <w:szCs w:val="20"/>
              </w:rPr>
              <w:t xml:space="preserve">į. </w:t>
            </w:r>
            <w:r w:rsidRPr="00F96556">
              <w:rPr>
                <w:rFonts w:ascii="Arial" w:hAnsi="Arial" w:cs="Arial"/>
                <w:sz w:val="20"/>
                <w:szCs w:val="20"/>
              </w:rPr>
              <w:t>Užsakymų skaičius neribojamas</w:t>
            </w:r>
            <w:r w:rsidR="00D36CD7">
              <w:rPr>
                <w:rFonts w:ascii="Arial" w:hAnsi="Arial" w:cs="Arial"/>
                <w:sz w:val="20"/>
                <w:szCs w:val="20"/>
              </w:rPr>
              <w:t xml:space="preserve">, tačiau </w:t>
            </w:r>
            <w:r w:rsidR="00D36CD7" w:rsidRPr="00D36CD7">
              <w:rPr>
                <w:rFonts w:ascii="Arial" w:hAnsi="Arial" w:cs="Arial"/>
                <w:sz w:val="20"/>
                <w:szCs w:val="20"/>
              </w:rPr>
              <w:t>Pirkėjas, teikdamas užsakymus, įskaitant paskutinį užsakymą ir nurodydamas užsakymų įvykdymo terminą, turi įvertinti, kad pateikti užsakymai, įskaitant paskutinį užsakymą, turi būti įvykdyti iki paslaugų teikimo laikotarpio paskutinės dienos</w:t>
            </w:r>
            <w:r w:rsidRPr="00F96556">
              <w:rPr>
                <w:rFonts w:ascii="Arial" w:hAnsi="Arial" w:cs="Arial"/>
                <w:sz w:val="20"/>
                <w:szCs w:val="20"/>
              </w:rPr>
              <w:t>;</w:t>
            </w:r>
          </w:p>
          <w:p w14:paraId="78E7640C" w14:textId="2CEA4715"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 xml:space="preserve">2.2 </w:t>
            </w:r>
            <w:r w:rsidR="002D5DF0" w:rsidRPr="00F96556">
              <w:rPr>
                <w:rFonts w:ascii="Arial" w:hAnsi="Arial" w:cs="Arial"/>
                <w:sz w:val="20"/>
                <w:szCs w:val="20"/>
              </w:rPr>
              <w:t>Sistemos vystymo paslaugų užsakymai formuojami per Pirkėjo HelpDesk sistemą, o jų apimtys, suteikimo terminai ir kitos sąlygos derinamos su Pirkėjo atsakingais darbuotojais el. paštu arba per Pirkėjo HelpDesk sistemą bei tvirtinamos užsakymo aktu</w:t>
            </w:r>
            <w:r w:rsidRPr="00F96556">
              <w:rPr>
                <w:rFonts w:ascii="Arial" w:hAnsi="Arial" w:cs="Arial"/>
                <w:sz w:val="20"/>
                <w:szCs w:val="20"/>
              </w:rPr>
              <w:t>;</w:t>
            </w:r>
          </w:p>
          <w:p w14:paraId="241607E9" w14:textId="032AEF03" w:rsidR="00925957" w:rsidRPr="00F96556" w:rsidRDefault="00925957">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 xml:space="preserve">2.3 Tiekėjas, per Pirkėjo sistemą HelpDesk </w:t>
            </w:r>
            <w:r w:rsidR="002D5DF0" w:rsidRPr="00F96556">
              <w:rPr>
                <w:rFonts w:ascii="Arial" w:hAnsi="Arial" w:cs="Arial"/>
                <w:sz w:val="20"/>
                <w:szCs w:val="20"/>
              </w:rPr>
              <w:t xml:space="preserve">gavęs paklausimą </w:t>
            </w:r>
            <w:r w:rsidRPr="00F96556">
              <w:rPr>
                <w:rFonts w:ascii="Arial" w:hAnsi="Arial" w:cs="Arial"/>
                <w:sz w:val="20"/>
                <w:szCs w:val="20"/>
              </w:rPr>
              <w:t xml:space="preserve">dėl užsakymo Sistemos vystymui, ne vėliau nei per 2 (dvi) darbo dienas nuo jo gavimo turės pateikti Pirkėjui preliminarius užsakymo analizės rezultatus, nurodydamas vystymo realizavimo būdus, būtinus </w:t>
            </w:r>
            <w:r w:rsidRPr="00F96556">
              <w:rPr>
                <w:rFonts w:ascii="Arial" w:hAnsi="Arial" w:cs="Arial"/>
                <w:iCs/>
                <w:sz w:val="20"/>
                <w:szCs w:val="20"/>
              </w:rPr>
              <w:t>išteklius,</w:t>
            </w:r>
            <w:r w:rsidRPr="00F96556">
              <w:rPr>
                <w:rFonts w:ascii="Arial" w:hAnsi="Arial" w:cs="Arial"/>
                <w:sz w:val="20"/>
                <w:szCs w:val="20"/>
              </w:rPr>
              <w:t xml:space="preserve"> galimas rizikas, darbų </w:t>
            </w:r>
            <w:r w:rsidRPr="00F96556">
              <w:rPr>
                <w:rFonts w:ascii="Arial" w:hAnsi="Arial" w:cs="Arial"/>
                <w:iCs/>
                <w:sz w:val="20"/>
                <w:szCs w:val="20"/>
              </w:rPr>
              <w:t>realizavimo trukmę, apimtis ir terminus</w:t>
            </w:r>
            <w:r w:rsidRPr="00F96556">
              <w:rPr>
                <w:rFonts w:ascii="Arial" w:hAnsi="Arial" w:cs="Arial"/>
                <w:sz w:val="20"/>
                <w:szCs w:val="20"/>
              </w:rPr>
              <w:t>. Preliminarios analizės faktinė trukmė neturi viršyti daugiau kaip 8 (aštuonių) darbo valandų. Kartu su preliminarios analizės rezultatais turi būti pateikiama informacija apie pačios analizės faktinę trukmę ir jai skirtus resursus;</w:t>
            </w:r>
          </w:p>
          <w:p w14:paraId="1C2CC915" w14:textId="24245D3A" w:rsidR="00D75BDE" w:rsidRPr="00F96556" w:rsidRDefault="00D75BDE" w:rsidP="00F96556">
            <w:pPr>
              <w:pStyle w:val="ListParagraph"/>
              <w:tabs>
                <w:tab w:val="left" w:pos="1276"/>
                <w:tab w:val="left" w:pos="1418"/>
              </w:tabs>
              <w:spacing w:after="0" w:line="240" w:lineRule="auto"/>
              <w:ind w:left="0"/>
              <w:jc w:val="both"/>
              <w:rPr>
                <w:rFonts w:ascii="Arial" w:hAnsi="Arial" w:cs="Arial"/>
                <w:sz w:val="20"/>
                <w:szCs w:val="20"/>
                <w:lang w:val="en-US"/>
              </w:rPr>
            </w:pPr>
            <w:r w:rsidRPr="00F96556">
              <w:rPr>
                <w:rFonts w:ascii="Arial" w:hAnsi="Arial" w:cs="Arial"/>
                <w:sz w:val="20"/>
                <w:szCs w:val="20"/>
                <w:lang w:val="en-US"/>
              </w:rPr>
              <w:t xml:space="preserve">2.4 </w:t>
            </w:r>
            <w:r w:rsidRPr="00F96556">
              <w:rPr>
                <w:rFonts w:ascii="Arial" w:hAnsi="Arial" w:cs="Arial"/>
                <w:sz w:val="20"/>
                <w:szCs w:val="20"/>
              </w:rPr>
              <w:t>Tiekėjas neturi teisės pradėti ar vykdyti Sistemos vystymo darbų be išankstinio raštiško Pirkėjo patvirtinimo</w:t>
            </w:r>
            <w:r w:rsidR="002F4F58">
              <w:rPr>
                <w:rFonts w:ascii="Arial" w:hAnsi="Arial" w:cs="Arial"/>
                <w:sz w:val="20"/>
                <w:szCs w:val="20"/>
              </w:rPr>
              <w:t xml:space="preserve"> (užsakymo)</w:t>
            </w:r>
            <w:r w:rsidRPr="00F96556">
              <w:rPr>
                <w:rFonts w:ascii="Arial" w:hAnsi="Arial" w:cs="Arial"/>
                <w:sz w:val="20"/>
                <w:szCs w:val="20"/>
              </w:rPr>
              <w:t xml:space="preserve">. Visi </w:t>
            </w:r>
            <w:r w:rsidR="003C7C52">
              <w:rPr>
                <w:rFonts w:ascii="Arial" w:hAnsi="Arial" w:cs="Arial"/>
                <w:sz w:val="20"/>
                <w:szCs w:val="20"/>
              </w:rPr>
              <w:t xml:space="preserve">Sistemos </w:t>
            </w:r>
            <w:r w:rsidRPr="00F96556">
              <w:rPr>
                <w:rFonts w:ascii="Arial" w:hAnsi="Arial" w:cs="Arial"/>
                <w:sz w:val="20"/>
                <w:szCs w:val="20"/>
              </w:rPr>
              <w:t xml:space="preserve">vystymo darbai gali būti atliekami tik gavus aiškiai apibrėžtą Pirkėjo </w:t>
            </w:r>
            <w:r w:rsidR="002F4F58">
              <w:rPr>
                <w:rFonts w:ascii="Arial" w:hAnsi="Arial" w:cs="Arial"/>
                <w:sz w:val="20"/>
                <w:szCs w:val="20"/>
              </w:rPr>
              <w:t>patvirtinimą (užsakymą)</w:t>
            </w:r>
            <w:r w:rsidRPr="00F96556">
              <w:rPr>
                <w:rFonts w:ascii="Arial" w:hAnsi="Arial" w:cs="Arial"/>
                <w:sz w:val="20"/>
                <w:szCs w:val="20"/>
              </w:rPr>
              <w:t xml:space="preserve"> (pvz., el. paštu, Pirkėjo HelpDesk sistemoje). Darbai, atlikti negavus tokio patvirtinimo</w:t>
            </w:r>
            <w:r w:rsidR="002F4F58">
              <w:rPr>
                <w:rFonts w:ascii="Arial" w:hAnsi="Arial" w:cs="Arial"/>
                <w:sz w:val="20"/>
                <w:szCs w:val="20"/>
              </w:rPr>
              <w:t xml:space="preserve"> (užsakymo)</w:t>
            </w:r>
            <w:r w:rsidRPr="00F96556">
              <w:rPr>
                <w:rFonts w:ascii="Arial" w:hAnsi="Arial" w:cs="Arial"/>
                <w:sz w:val="20"/>
                <w:szCs w:val="20"/>
              </w:rPr>
              <w:t>, laikomi nesuderintais ir gali būti neapmokami</w:t>
            </w:r>
            <w:r w:rsidR="00F96556">
              <w:rPr>
                <w:rFonts w:ascii="Arial" w:hAnsi="Arial" w:cs="Arial"/>
                <w:sz w:val="20"/>
                <w:szCs w:val="20"/>
              </w:rPr>
              <w:t>;</w:t>
            </w:r>
          </w:p>
          <w:p w14:paraId="7C3A4763" w14:textId="0376A869"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2.</w:t>
            </w:r>
            <w:r w:rsidR="00D75BDE" w:rsidRPr="00F96556">
              <w:rPr>
                <w:rFonts w:ascii="Arial" w:hAnsi="Arial" w:cs="Arial"/>
                <w:sz w:val="20"/>
                <w:szCs w:val="20"/>
                <w:lang w:val="en-US"/>
              </w:rPr>
              <w:t>5</w:t>
            </w:r>
            <w:r w:rsidRPr="00F96556">
              <w:rPr>
                <w:rFonts w:ascii="Arial" w:hAnsi="Arial" w:cs="Arial"/>
                <w:sz w:val="20"/>
                <w:szCs w:val="20"/>
              </w:rPr>
              <w:t xml:space="preserve"> Sistemos vystymas teikiamas remiantis gerosiomis programavimo ir saugumo nuo įsiskverbimo praktikomis. Galutinis programavimo kodas turi būti tvarkingas, lengvai skaitomas, komentuotas ir prasmingas;</w:t>
            </w:r>
          </w:p>
          <w:p w14:paraId="62D1A7AF" w14:textId="7A278434"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2.</w:t>
            </w:r>
            <w:r w:rsidR="00D75BDE" w:rsidRPr="00F96556">
              <w:rPr>
                <w:rFonts w:ascii="Arial" w:hAnsi="Arial" w:cs="Arial"/>
                <w:sz w:val="20"/>
                <w:szCs w:val="20"/>
              </w:rPr>
              <w:t>6</w:t>
            </w:r>
            <w:r w:rsidRPr="00F96556">
              <w:rPr>
                <w:rFonts w:ascii="Arial" w:hAnsi="Arial" w:cs="Arial"/>
                <w:sz w:val="20"/>
                <w:szCs w:val="20"/>
              </w:rPr>
              <w:t xml:space="preserve"> Tiekėjas, atlikęs Sistemos vystymą, privalo ne vėliau kaip per 10 (dešimt) darbo dienų perduoti visus su pakeitimu susijusius išeities kodus (source code) Pirkėjui po Sistemos vystymo įdiegimo į Sistemą dienos;</w:t>
            </w:r>
          </w:p>
          <w:p w14:paraId="201AD532" w14:textId="5907CAB5"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2.</w:t>
            </w:r>
            <w:r w:rsidR="00D75BDE" w:rsidRPr="00F96556">
              <w:rPr>
                <w:rFonts w:ascii="Arial" w:hAnsi="Arial" w:cs="Arial"/>
                <w:sz w:val="20"/>
                <w:szCs w:val="20"/>
              </w:rPr>
              <w:t>7</w:t>
            </w:r>
            <w:r w:rsidRPr="00F96556">
              <w:rPr>
                <w:rFonts w:ascii="Arial" w:hAnsi="Arial" w:cs="Arial"/>
                <w:sz w:val="20"/>
                <w:szCs w:val="20"/>
              </w:rPr>
              <w:t xml:space="preserve"> Tiekėjas įsipareigoja sugeneruoti ir pateikti išeities kodų (source code) saugyklą (repozitoriumą) ir ją pastoviai atnaujinti po atliktų Sistemos vystymų;</w:t>
            </w:r>
          </w:p>
          <w:p w14:paraId="407192DD" w14:textId="1AF8597F"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2.</w:t>
            </w:r>
            <w:r w:rsidR="00D75BDE" w:rsidRPr="00F96556">
              <w:rPr>
                <w:rFonts w:ascii="Arial" w:hAnsi="Arial" w:cs="Arial"/>
                <w:sz w:val="20"/>
                <w:szCs w:val="20"/>
              </w:rPr>
              <w:t>8</w:t>
            </w:r>
            <w:r w:rsidRPr="00F96556">
              <w:rPr>
                <w:rFonts w:ascii="Arial" w:hAnsi="Arial" w:cs="Arial"/>
                <w:sz w:val="20"/>
                <w:szCs w:val="20"/>
              </w:rPr>
              <w:t xml:space="preserve"> Visi Sistemos vystymai Sistemos gamybinėje aplinkoje gali būti diegiami tik visiškai ištestuoti pagal Tiekėjo pateiktus testavimo, diegimo ir atšaukimo scenarijus bei administratoriaus instrukcijas. Gamybinėje aplinkoje diegimus daro tik Pirkėjo ar Tiekėjo atsakingi darbuotojai. Atnaujintus Sistemos aprašymus kartu su vystymų aprašymais bei kita užsakymo akte numatyta dokumentacija, Tiekėjas pateikia kartu su paslaugų priėmimo-perdavimo aktu;</w:t>
            </w:r>
          </w:p>
          <w:p w14:paraId="601C0EDC" w14:textId="448E2B83" w:rsidR="00925957"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bCs/>
                <w:iCs/>
                <w:sz w:val="20"/>
                <w:szCs w:val="20"/>
              </w:rPr>
              <w:t>2.</w:t>
            </w:r>
            <w:r w:rsidR="00D75BDE" w:rsidRPr="00F96556">
              <w:rPr>
                <w:rFonts w:ascii="Arial" w:hAnsi="Arial" w:cs="Arial"/>
                <w:bCs/>
                <w:iCs/>
                <w:sz w:val="20"/>
                <w:szCs w:val="20"/>
              </w:rPr>
              <w:t>9</w:t>
            </w:r>
            <w:r w:rsidRPr="00F96556">
              <w:rPr>
                <w:rFonts w:ascii="Arial" w:hAnsi="Arial" w:cs="Arial"/>
                <w:bCs/>
                <w:iCs/>
                <w:sz w:val="20"/>
                <w:szCs w:val="20"/>
              </w:rPr>
              <w:t xml:space="preserve"> Tiekėjas suteiks 6 (šešių) </w:t>
            </w:r>
            <w:r w:rsidRPr="00F96556">
              <w:rPr>
                <w:rFonts w:ascii="Arial" w:hAnsi="Arial" w:cs="Arial"/>
                <w:sz w:val="20"/>
                <w:szCs w:val="20"/>
              </w:rPr>
              <w:t>mėnesių garantinę priežiūrą pagal Pirkėjo užsakymą sukurtam ir įdiegtam Sistemos vystymui</w:t>
            </w:r>
            <w:r w:rsidR="00D36879" w:rsidRPr="00F96556">
              <w:rPr>
                <w:rFonts w:ascii="Arial" w:hAnsi="Arial" w:cs="Arial"/>
                <w:sz w:val="20"/>
                <w:szCs w:val="20"/>
              </w:rPr>
              <w:t xml:space="preserve"> nuo priėmimo-perdavimo akto pasirašymo dienos</w:t>
            </w:r>
            <w:r w:rsidRPr="00F96556">
              <w:rPr>
                <w:rFonts w:ascii="Arial" w:hAnsi="Arial" w:cs="Arial"/>
                <w:sz w:val="20"/>
                <w:szCs w:val="20"/>
              </w:rPr>
              <w:t xml:space="preserve">. Per garantinės priežiūros laikotarpį Sistemos vystymo sutrikimus ir/ ar neatitikimus </w:t>
            </w:r>
            <w:r w:rsidR="00D36879" w:rsidRPr="00F96556">
              <w:rPr>
                <w:rFonts w:ascii="Arial" w:hAnsi="Arial" w:cs="Arial"/>
                <w:sz w:val="20"/>
                <w:szCs w:val="20"/>
              </w:rPr>
              <w:t xml:space="preserve">užsakymo </w:t>
            </w:r>
            <w:r w:rsidRPr="00F96556">
              <w:rPr>
                <w:rFonts w:ascii="Arial" w:hAnsi="Arial" w:cs="Arial"/>
                <w:sz w:val="20"/>
                <w:szCs w:val="20"/>
              </w:rPr>
              <w:t>specifikacijai</w:t>
            </w:r>
            <w:r w:rsidR="00D36879" w:rsidRPr="00F96556">
              <w:rPr>
                <w:rFonts w:ascii="Arial" w:hAnsi="Arial" w:cs="Arial"/>
                <w:sz w:val="20"/>
                <w:szCs w:val="20"/>
              </w:rPr>
              <w:t>,</w:t>
            </w:r>
            <w:r w:rsidRPr="00F96556">
              <w:rPr>
                <w:rFonts w:ascii="Arial" w:hAnsi="Arial" w:cs="Arial"/>
                <w:sz w:val="20"/>
                <w:szCs w:val="20"/>
              </w:rPr>
              <w:t xml:space="preserve"> Tiekėjas taisys savo sąskaita;</w:t>
            </w:r>
          </w:p>
          <w:p w14:paraId="739FC567" w14:textId="34997F5B" w:rsidR="00E231AF" w:rsidRPr="00F96556" w:rsidRDefault="00925957" w:rsidP="00F96556">
            <w:pPr>
              <w:pStyle w:val="ListParagraph"/>
              <w:tabs>
                <w:tab w:val="left" w:pos="1276"/>
                <w:tab w:val="left" w:pos="1418"/>
              </w:tabs>
              <w:spacing w:after="0" w:line="240" w:lineRule="auto"/>
              <w:ind w:left="0"/>
              <w:jc w:val="both"/>
              <w:rPr>
                <w:rFonts w:ascii="Arial" w:hAnsi="Arial" w:cs="Arial"/>
                <w:sz w:val="20"/>
                <w:szCs w:val="20"/>
              </w:rPr>
            </w:pPr>
            <w:r w:rsidRPr="00F96556">
              <w:rPr>
                <w:rFonts w:ascii="Arial" w:hAnsi="Arial" w:cs="Arial"/>
                <w:sz w:val="20"/>
                <w:szCs w:val="20"/>
              </w:rPr>
              <w:t>2.</w:t>
            </w:r>
            <w:r w:rsidR="00D75BDE" w:rsidRPr="00F96556">
              <w:rPr>
                <w:rFonts w:ascii="Arial" w:hAnsi="Arial" w:cs="Arial"/>
                <w:sz w:val="20"/>
                <w:szCs w:val="20"/>
              </w:rPr>
              <w:t>10</w:t>
            </w:r>
            <w:r w:rsidRPr="00F96556">
              <w:rPr>
                <w:rFonts w:ascii="Arial" w:hAnsi="Arial" w:cs="Arial"/>
                <w:sz w:val="20"/>
                <w:szCs w:val="20"/>
              </w:rPr>
              <w:t xml:space="preserve"> Pasibaigus </w:t>
            </w:r>
            <w:r w:rsidR="00F166E3" w:rsidRPr="00F96556">
              <w:rPr>
                <w:rFonts w:ascii="Arial" w:hAnsi="Arial" w:cs="Arial"/>
                <w:sz w:val="20"/>
                <w:szCs w:val="20"/>
              </w:rPr>
              <w:t>p</w:t>
            </w:r>
            <w:r w:rsidR="00D36879" w:rsidRPr="00F96556">
              <w:rPr>
                <w:rFonts w:ascii="Arial" w:hAnsi="Arial" w:cs="Arial"/>
                <w:sz w:val="20"/>
                <w:szCs w:val="20"/>
              </w:rPr>
              <w:t>aslaugų teikimo</w:t>
            </w:r>
            <w:r w:rsidRPr="00F96556">
              <w:rPr>
                <w:rFonts w:ascii="Arial" w:hAnsi="Arial" w:cs="Arial"/>
                <w:sz w:val="20"/>
                <w:szCs w:val="20"/>
              </w:rPr>
              <w:t xml:space="preserve"> laikotarpiui arba </w:t>
            </w:r>
            <w:r w:rsidR="00F166E3" w:rsidRPr="00F96556">
              <w:rPr>
                <w:rFonts w:ascii="Arial" w:hAnsi="Arial" w:cs="Arial"/>
                <w:sz w:val="20"/>
                <w:szCs w:val="20"/>
              </w:rPr>
              <w:t>S</w:t>
            </w:r>
            <w:r w:rsidR="00D36879" w:rsidRPr="00F96556">
              <w:rPr>
                <w:rFonts w:ascii="Arial" w:hAnsi="Arial" w:cs="Arial"/>
                <w:sz w:val="20"/>
                <w:szCs w:val="20"/>
              </w:rPr>
              <w:t>utartį nutraukus anksčiau</w:t>
            </w:r>
            <w:r w:rsidRPr="00F96556">
              <w:rPr>
                <w:rFonts w:ascii="Arial" w:hAnsi="Arial" w:cs="Arial"/>
                <w:sz w:val="20"/>
                <w:szCs w:val="20"/>
              </w:rPr>
              <w:t>, Tiekėjas ne vėliau kaip per 3 (tris) darbo dienas privalo šalių suderinta forma ir būdu perduoti Pirkėjui aktualų (tos dienos) Sistemos išeities kodą (source code) ir Sistemos aprašymus bei kitą susijusią dokumentaciją</w:t>
            </w:r>
            <w:r w:rsidR="004B0319">
              <w:rPr>
                <w:rFonts w:ascii="Arial" w:hAnsi="Arial" w:cs="Arial"/>
                <w:sz w:val="20"/>
                <w:szCs w:val="20"/>
              </w:rPr>
              <w:t>.</w:t>
            </w:r>
          </w:p>
        </w:tc>
      </w:tr>
      <w:tr w:rsidR="00260CD7" w:rsidRPr="0077485C" w14:paraId="21076350" w14:textId="77777777" w:rsidTr="00E231AF">
        <w:tc>
          <w:tcPr>
            <w:tcW w:w="323" w:type="pct"/>
            <w:tcBorders>
              <w:top w:val="single" w:sz="4" w:space="0" w:color="auto"/>
              <w:left w:val="single" w:sz="4" w:space="0" w:color="auto"/>
              <w:bottom w:val="single" w:sz="4" w:space="0" w:color="auto"/>
              <w:right w:val="single" w:sz="4" w:space="0" w:color="auto"/>
            </w:tcBorders>
            <w:vAlign w:val="center"/>
          </w:tcPr>
          <w:p w14:paraId="6318197A" w14:textId="77777777" w:rsidR="00E231AF" w:rsidRPr="00F96556" w:rsidRDefault="00E231AF" w:rsidP="00F96556">
            <w:pPr>
              <w:spacing w:after="0"/>
              <w:jc w:val="center"/>
              <w:rPr>
                <w:rFonts w:ascii="Arial" w:hAnsi="Arial" w:cs="Arial"/>
                <w:sz w:val="20"/>
                <w:szCs w:val="20"/>
              </w:rPr>
            </w:pPr>
            <w:r w:rsidRPr="00F96556">
              <w:rPr>
                <w:rFonts w:ascii="Arial" w:hAnsi="Arial" w:cs="Arial"/>
                <w:sz w:val="20"/>
                <w:szCs w:val="20"/>
              </w:rPr>
              <w:t>3.</w:t>
            </w:r>
          </w:p>
        </w:tc>
        <w:tc>
          <w:tcPr>
            <w:tcW w:w="4677" w:type="pct"/>
            <w:tcBorders>
              <w:top w:val="single" w:sz="4" w:space="0" w:color="auto"/>
              <w:left w:val="single" w:sz="4" w:space="0" w:color="auto"/>
              <w:bottom w:val="single" w:sz="4" w:space="0" w:color="auto"/>
              <w:right w:val="single" w:sz="4" w:space="0" w:color="auto"/>
            </w:tcBorders>
          </w:tcPr>
          <w:p w14:paraId="67218AE9" w14:textId="4CFF6A19" w:rsidR="00E231AF" w:rsidRPr="00F96556" w:rsidRDefault="006679AD" w:rsidP="00F96556">
            <w:pPr>
              <w:spacing w:after="0"/>
              <w:jc w:val="both"/>
              <w:rPr>
                <w:rFonts w:ascii="Arial" w:hAnsi="Arial" w:cs="Arial"/>
                <w:sz w:val="20"/>
                <w:szCs w:val="20"/>
              </w:rPr>
            </w:pPr>
            <w:r w:rsidRPr="00F96556">
              <w:rPr>
                <w:rFonts w:ascii="Arial" w:hAnsi="Arial" w:cs="Arial"/>
                <w:sz w:val="20"/>
                <w:szCs w:val="20"/>
              </w:rPr>
              <w:t xml:space="preserve">3.1 </w:t>
            </w:r>
            <w:r w:rsidR="00D12DF2" w:rsidRPr="00F96556">
              <w:rPr>
                <w:rFonts w:ascii="Arial" w:hAnsi="Arial" w:cs="Arial"/>
                <w:sz w:val="20"/>
                <w:szCs w:val="20"/>
              </w:rPr>
              <w:t xml:space="preserve">Pirkėjo interneto svetainė </w:t>
            </w:r>
            <w:hyperlink r:id="rId10" w:history="1">
              <w:r w:rsidR="00B9232C" w:rsidRPr="00F96556">
                <w:rPr>
                  <w:rStyle w:val="Hyperlink"/>
                  <w:rFonts w:ascii="Arial" w:hAnsi="Arial" w:cs="Arial"/>
                  <w:sz w:val="20"/>
                  <w:szCs w:val="20"/>
                </w:rPr>
                <w:t>www.post.lt</w:t>
              </w:r>
            </w:hyperlink>
            <w:r w:rsidR="00B9232C" w:rsidRPr="00F96556">
              <w:rPr>
                <w:rFonts w:ascii="Arial" w:hAnsi="Arial" w:cs="Arial"/>
                <w:sz w:val="20"/>
                <w:szCs w:val="20"/>
              </w:rPr>
              <w:t xml:space="preserve"> yra</w:t>
            </w:r>
            <w:r w:rsidR="00D12DF2" w:rsidRPr="00F96556">
              <w:rPr>
                <w:rFonts w:ascii="Arial" w:hAnsi="Arial" w:cs="Arial"/>
                <w:sz w:val="20"/>
                <w:szCs w:val="20"/>
              </w:rPr>
              <w:t xml:space="preserve"> sukurta naudojant atvirojo kodo platformą „Drupal“ </w:t>
            </w:r>
            <w:r w:rsidR="00B9232C" w:rsidRPr="00F96556">
              <w:rPr>
                <w:rFonts w:ascii="Arial" w:hAnsi="Arial" w:cs="Arial"/>
                <w:sz w:val="20"/>
                <w:szCs w:val="20"/>
              </w:rPr>
              <w:t>bei</w:t>
            </w:r>
            <w:r w:rsidR="00D12DF2" w:rsidRPr="00F96556">
              <w:rPr>
                <w:rFonts w:ascii="Arial" w:hAnsi="Arial" w:cs="Arial"/>
                <w:sz w:val="20"/>
                <w:szCs w:val="20"/>
              </w:rPr>
              <w:t xml:space="preserve"> </w:t>
            </w:r>
            <w:r w:rsidR="00B9232C" w:rsidRPr="00F96556">
              <w:rPr>
                <w:rFonts w:ascii="Arial" w:hAnsi="Arial" w:cs="Arial"/>
                <w:sz w:val="20"/>
                <w:szCs w:val="20"/>
              </w:rPr>
              <w:t xml:space="preserve">yra </w:t>
            </w:r>
            <w:r w:rsidR="00D12DF2" w:rsidRPr="00F96556">
              <w:rPr>
                <w:rFonts w:ascii="Arial" w:hAnsi="Arial" w:cs="Arial"/>
                <w:sz w:val="20"/>
                <w:szCs w:val="20"/>
              </w:rPr>
              <w:t xml:space="preserve">pritaikyta interneto naršyklėms Mozilla Firefox (147.0.3 ir aukštesnėms versijoms), Google Chrome (144.x ir aukštesnėms versijoms) </w:t>
            </w:r>
            <w:r w:rsidR="00B9232C" w:rsidRPr="00F96556">
              <w:rPr>
                <w:rFonts w:ascii="Arial" w:hAnsi="Arial" w:cs="Arial"/>
                <w:sz w:val="20"/>
                <w:szCs w:val="20"/>
              </w:rPr>
              <w:t>ir</w:t>
            </w:r>
            <w:r w:rsidR="00D12DF2" w:rsidRPr="00F96556">
              <w:rPr>
                <w:rFonts w:ascii="Arial" w:hAnsi="Arial" w:cs="Arial"/>
                <w:sz w:val="20"/>
                <w:szCs w:val="20"/>
              </w:rPr>
              <w:t xml:space="preserve"> Safari (naujausioms versijoms, priklausomai nuo Apple macOS/iOS). Teikiant priežiūros ir vystymo paslaugas turi būti užtikrinamas esamo suderinamumo palaikymas ir naujai kuriamų ar keičiamų funkcionalumų atitiktis šioms naršyklėms</w:t>
            </w:r>
            <w:r w:rsidR="00B9232C" w:rsidRPr="00F96556">
              <w:rPr>
                <w:rFonts w:ascii="Arial" w:hAnsi="Arial" w:cs="Arial"/>
                <w:sz w:val="20"/>
                <w:szCs w:val="20"/>
              </w:rPr>
              <w:t>;</w:t>
            </w:r>
          </w:p>
          <w:p w14:paraId="6DA80215" w14:textId="7D96129A" w:rsidR="006679AD" w:rsidRDefault="006679AD">
            <w:pPr>
              <w:spacing w:after="0"/>
              <w:jc w:val="both"/>
              <w:rPr>
                <w:rFonts w:ascii="Arial" w:hAnsi="Arial" w:cs="Arial"/>
                <w:sz w:val="20"/>
                <w:szCs w:val="20"/>
              </w:rPr>
            </w:pPr>
            <w:r w:rsidRPr="00F96556">
              <w:rPr>
                <w:rFonts w:ascii="Arial" w:hAnsi="Arial" w:cs="Arial"/>
                <w:sz w:val="20"/>
                <w:szCs w:val="20"/>
              </w:rPr>
              <w:t xml:space="preserve">3.2 Sistemos </w:t>
            </w:r>
            <w:r w:rsidR="00D12DF2" w:rsidRPr="00F96556">
              <w:rPr>
                <w:rFonts w:ascii="Arial" w:hAnsi="Arial" w:cs="Arial"/>
                <w:sz w:val="20"/>
                <w:szCs w:val="20"/>
              </w:rPr>
              <w:t xml:space="preserve">priežiūros ir </w:t>
            </w:r>
            <w:r w:rsidRPr="00F96556">
              <w:rPr>
                <w:rFonts w:ascii="Arial" w:hAnsi="Arial" w:cs="Arial"/>
                <w:sz w:val="20"/>
                <w:szCs w:val="20"/>
              </w:rPr>
              <w:t>vystymo paslaugos turi būti teikiamos remiantis Lietuvos Respublikos gaminių ir paslaugų prieinamumo reikalavimų įstatymo gaminių ir paslaugų funkcinio veiksmingumo kriterijais, turi būti remiamasi universalaus dizaino principais. Konkretūs prieinamumo ir funkcinio veiksmingumo kriterijai nurodyti Techninės specifikacijos 1 priede</w:t>
            </w:r>
            <w:r w:rsidR="00F166E3" w:rsidRPr="00F96556">
              <w:rPr>
                <w:rFonts w:ascii="Arial" w:hAnsi="Arial" w:cs="Arial"/>
                <w:sz w:val="20"/>
                <w:szCs w:val="20"/>
              </w:rPr>
              <w:t>;</w:t>
            </w:r>
          </w:p>
          <w:p w14:paraId="2311E3C4" w14:textId="3E1A0152" w:rsidR="004B0319" w:rsidRPr="00F96556" w:rsidRDefault="004B0319" w:rsidP="00F96556">
            <w:pPr>
              <w:spacing w:after="0"/>
              <w:jc w:val="both"/>
              <w:rPr>
                <w:rFonts w:ascii="Arial" w:hAnsi="Arial" w:cs="Arial"/>
                <w:sz w:val="20"/>
                <w:szCs w:val="20"/>
              </w:rPr>
            </w:pPr>
            <w:r>
              <w:rPr>
                <w:rFonts w:ascii="Arial" w:hAnsi="Arial" w:cs="Arial"/>
                <w:sz w:val="20"/>
                <w:szCs w:val="20"/>
              </w:rPr>
              <w:lastRenderedPageBreak/>
              <w:t xml:space="preserve">3.3. </w:t>
            </w:r>
            <w:r w:rsidRPr="004B0319">
              <w:rPr>
                <w:rFonts w:ascii="Arial" w:hAnsi="Arial" w:cs="Arial"/>
                <w:sz w:val="20"/>
                <w:szCs w:val="20"/>
              </w:rPr>
              <w:t>Tiekėjas teikdamas Sistemos priežiūros ir vystymo paslaugas įsipareigoja laikytis informacijos saugumo standartų (ISO/IEC 27001:2022) reikalavimų ir atsižvelgti į W3C Pasaulinio interneto tinklo konsorciumo rekomendacijas</w:t>
            </w:r>
            <w:r w:rsidR="00F96556">
              <w:rPr>
                <w:rFonts w:ascii="Arial" w:hAnsi="Arial" w:cs="Arial"/>
                <w:sz w:val="20"/>
                <w:szCs w:val="20"/>
              </w:rPr>
              <w:t>;</w:t>
            </w:r>
          </w:p>
          <w:p w14:paraId="577AE747" w14:textId="68A6D62A" w:rsidR="00BC2F8C" w:rsidRPr="00F96556" w:rsidRDefault="00BC2F8C" w:rsidP="00F96556">
            <w:pPr>
              <w:spacing w:after="0"/>
              <w:jc w:val="both"/>
              <w:rPr>
                <w:rFonts w:ascii="Arial" w:hAnsi="Arial" w:cs="Arial"/>
                <w:sz w:val="20"/>
                <w:szCs w:val="20"/>
              </w:rPr>
            </w:pPr>
            <w:r w:rsidRPr="00F96556">
              <w:rPr>
                <w:rFonts w:ascii="Arial" w:hAnsi="Arial" w:cs="Arial"/>
                <w:sz w:val="20"/>
                <w:szCs w:val="20"/>
              </w:rPr>
              <w:t>3.</w:t>
            </w:r>
            <w:r w:rsidR="004B0319">
              <w:rPr>
                <w:rFonts w:ascii="Arial" w:hAnsi="Arial" w:cs="Arial"/>
                <w:sz w:val="20"/>
                <w:szCs w:val="20"/>
              </w:rPr>
              <w:t>4</w:t>
            </w:r>
            <w:r w:rsidRPr="00F96556">
              <w:rPr>
                <w:rFonts w:ascii="Arial" w:hAnsi="Arial" w:cs="Arial"/>
                <w:sz w:val="20"/>
                <w:szCs w:val="20"/>
              </w:rPr>
              <w:t xml:space="preserve">. Teikiant Sistemos priežiūros ir vystymo paslaugas turi būti užtikrinamas stabilus ir efektyvus interneto svetainės </w:t>
            </w:r>
            <w:hyperlink r:id="rId11" w:history="1">
              <w:r w:rsidR="00167A46" w:rsidRPr="00F96556">
                <w:rPr>
                  <w:rStyle w:val="Hyperlink"/>
                  <w:rFonts w:ascii="Arial" w:hAnsi="Arial" w:cs="Arial"/>
                  <w:sz w:val="20"/>
                  <w:szCs w:val="20"/>
                </w:rPr>
                <w:t>www.post.lt</w:t>
              </w:r>
            </w:hyperlink>
            <w:r w:rsidR="00167A46" w:rsidRPr="00F96556">
              <w:rPr>
                <w:rFonts w:ascii="Arial" w:hAnsi="Arial" w:cs="Arial"/>
                <w:sz w:val="20"/>
                <w:szCs w:val="20"/>
              </w:rPr>
              <w:t xml:space="preserve"> </w:t>
            </w:r>
            <w:r w:rsidRPr="00F96556">
              <w:rPr>
                <w:rFonts w:ascii="Arial" w:hAnsi="Arial" w:cs="Arial"/>
                <w:sz w:val="20"/>
                <w:szCs w:val="20"/>
              </w:rPr>
              <w:t>veikimas esant ne mažesniam kaip 700 000 apsilankymų per kalendorinį mėnesį srautui.</w:t>
            </w:r>
            <w:r w:rsidR="00796E4E" w:rsidRPr="00F96556">
              <w:rPr>
                <w:rFonts w:ascii="Arial" w:hAnsi="Arial" w:cs="Arial"/>
                <w:sz w:val="20"/>
                <w:szCs w:val="20"/>
              </w:rPr>
              <w:t xml:space="preserve"> Stabilus ir efektyvus veikimas vertinamas pagal Sistemos stebėsenos, analitikos duomenis ir </w:t>
            </w:r>
            <w:r w:rsidR="00F74BB6">
              <w:rPr>
                <w:rFonts w:ascii="Arial" w:hAnsi="Arial" w:cs="Arial"/>
                <w:sz w:val="20"/>
                <w:szCs w:val="20"/>
              </w:rPr>
              <w:t>S</w:t>
            </w:r>
            <w:r w:rsidR="00796E4E" w:rsidRPr="00F96556">
              <w:rPr>
                <w:rFonts w:ascii="Arial" w:hAnsi="Arial" w:cs="Arial"/>
                <w:sz w:val="20"/>
                <w:szCs w:val="20"/>
              </w:rPr>
              <w:t>utartyje nustatytus paslaugų teikimo rodiklius (SLA).</w:t>
            </w:r>
          </w:p>
        </w:tc>
      </w:tr>
    </w:tbl>
    <w:p w14:paraId="54207430" w14:textId="77777777" w:rsidR="00822B7E" w:rsidRPr="00F96556" w:rsidRDefault="00822B7E" w:rsidP="00F96556">
      <w:pPr>
        <w:spacing w:after="0"/>
        <w:jc w:val="both"/>
        <w:rPr>
          <w:rFonts w:ascii="Arial" w:hAnsi="Arial" w:cs="Arial"/>
          <w:snapToGrid w:val="0"/>
          <w:sz w:val="20"/>
          <w:szCs w:val="20"/>
        </w:rPr>
      </w:pPr>
    </w:p>
    <w:p w14:paraId="0359E591" w14:textId="5851D446" w:rsidR="00F04A94" w:rsidRPr="00F96556" w:rsidRDefault="00F04A94" w:rsidP="00B9232C">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Arial" w:eastAsia="Calibri" w:hAnsi="Arial" w:cs="Arial"/>
          <w:b/>
          <w:sz w:val="20"/>
          <w:szCs w:val="20"/>
        </w:rPr>
      </w:pPr>
      <w:r w:rsidRPr="00F96556">
        <w:rPr>
          <w:rFonts w:ascii="Arial" w:eastAsia="Calibri" w:hAnsi="Arial" w:cs="Arial"/>
          <w:b/>
          <w:sz w:val="20"/>
          <w:szCs w:val="20"/>
        </w:rPr>
        <w:t>PRIEDAI</w:t>
      </w:r>
    </w:p>
    <w:p w14:paraId="4BAB645C" w14:textId="28E4F6D3" w:rsidR="00B9232C" w:rsidRPr="00F96556" w:rsidRDefault="00F04A94" w:rsidP="00F96556">
      <w:pPr>
        <w:overflowPunct w:val="0"/>
        <w:autoSpaceDE w:val="0"/>
        <w:autoSpaceDN w:val="0"/>
        <w:adjustRightInd w:val="0"/>
        <w:spacing w:after="0" w:line="240" w:lineRule="auto"/>
        <w:rPr>
          <w:rFonts w:ascii="Arial" w:eastAsia="Times New Roman" w:hAnsi="Arial" w:cs="Arial"/>
          <w:b/>
          <w:bCs/>
          <w:sz w:val="20"/>
          <w:szCs w:val="20"/>
        </w:rPr>
      </w:pPr>
      <w:r w:rsidRPr="00F96556">
        <w:rPr>
          <w:rFonts w:ascii="Arial" w:hAnsi="Arial" w:cs="Arial"/>
          <w:sz w:val="20"/>
          <w:szCs w:val="20"/>
        </w:rPr>
        <w:t>1 priedas „</w:t>
      </w:r>
      <w:r w:rsidR="00B9232C" w:rsidRPr="00F96556">
        <w:rPr>
          <w:rFonts w:ascii="Arial" w:eastAsia="Times New Roman" w:hAnsi="Arial" w:cs="Arial"/>
          <w:sz w:val="20"/>
          <w:szCs w:val="20"/>
        </w:rPr>
        <w:t>Gaminių ir paslaugų prieinamumo ir funkcinio veiksmingumo reikalavimai“.</w:t>
      </w:r>
    </w:p>
    <w:p w14:paraId="6E49DC58" w14:textId="0936080D" w:rsidR="00822B7E" w:rsidRPr="00F96556" w:rsidRDefault="00822B7E" w:rsidP="00F96556">
      <w:pPr>
        <w:spacing w:after="0"/>
        <w:rPr>
          <w:rFonts w:ascii="Arial" w:hAnsi="Arial" w:cs="Arial"/>
          <w:sz w:val="20"/>
          <w:szCs w:val="20"/>
        </w:rPr>
      </w:pPr>
    </w:p>
    <w:p w14:paraId="768B3BCE" w14:textId="77777777" w:rsidR="004F4B0C" w:rsidRPr="00F96556" w:rsidRDefault="004F4B0C" w:rsidP="00B9232C">
      <w:pPr>
        <w:overflowPunct w:val="0"/>
        <w:autoSpaceDE w:val="0"/>
        <w:autoSpaceDN w:val="0"/>
        <w:adjustRightInd w:val="0"/>
        <w:spacing w:after="0" w:line="240" w:lineRule="auto"/>
        <w:jc w:val="both"/>
        <w:rPr>
          <w:rFonts w:ascii="Arial" w:eastAsia="Times New Roman" w:hAnsi="Arial" w:cs="Arial"/>
          <w:sz w:val="20"/>
          <w:szCs w:val="20"/>
        </w:rPr>
      </w:pPr>
    </w:p>
    <w:p w14:paraId="21D8FFD1"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653328CC"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4CDA2C3F"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577D4B88"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70A82D51"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6B2E4D79"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5A86250D"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167B4D21"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73D96F9D"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14B325B0"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229E846D"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54C60662"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425D8C67"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7EC10735"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33762126"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70612E22"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2D50999D"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2C9028BC"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5F1E1726"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1C85C958" w14:textId="77777777" w:rsidR="00682ABA" w:rsidRPr="00F96556" w:rsidRDefault="00682ABA" w:rsidP="00B9232C">
      <w:pPr>
        <w:overflowPunct w:val="0"/>
        <w:autoSpaceDE w:val="0"/>
        <w:autoSpaceDN w:val="0"/>
        <w:adjustRightInd w:val="0"/>
        <w:spacing w:after="0" w:line="240" w:lineRule="auto"/>
        <w:jc w:val="both"/>
        <w:rPr>
          <w:rFonts w:ascii="Arial" w:eastAsia="Times New Roman" w:hAnsi="Arial" w:cs="Arial"/>
          <w:sz w:val="20"/>
          <w:szCs w:val="20"/>
        </w:rPr>
      </w:pPr>
    </w:p>
    <w:p w14:paraId="75AB10B8" w14:textId="77777777" w:rsidR="00682ABA" w:rsidRDefault="00682ABA" w:rsidP="00B9232C">
      <w:pPr>
        <w:overflowPunct w:val="0"/>
        <w:autoSpaceDE w:val="0"/>
        <w:autoSpaceDN w:val="0"/>
        <w:adjustRightInd w:val="0"/>
        <w:spacing w:after="0" w:line="240" w:lineRule="auto"/>
        <w:jc w:val="both"/>
        <w:rPr>
          <w:rFonts w:ascii="Arial" w:eastAsia="Times New Roman" w:hAnsi="Arial" w:cs="Arial"/>
          <w:sz w:val="20"/>
          <w:szCs w:val="20"/>
        </w:rPr>
      </w:pPr>
    </w:p>
    <w:p w14:paraId="621C381B"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1D1F1D6B"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363A001A"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5078F78E"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4F22833C"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07E58AE0"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7A9F7A4F"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2EA0A7E3"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40E022BE"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5F3E30D0"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5DB25392"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32D722BE"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23B36D39"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0BEE80B5"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5CC43C1F"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6AB02C35"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2342E4B5"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1983F554"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28DEBEDD"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4AB3E87D" w14:textId="77777777" w:rsidR="009D560E" w:rsidRDefault="009D560E" w:rsidP="00B9232C">
      <w:pPr>
        <w:overflowPunct w:val="0"/>
        <w:autoSpaceDE w:val="0"/>
        <w:autoSpaceDN w:val="0"/>
        <w:adjustRightInd w:val="0"/>
        <w:spacing w:after="0" w:line="240" w:lineRule="auto"/>
        <w:jc w:val="both"/>
        <w:rPr>
          <w:rFonts w:ascii="Arial" w:eastAsia="Times New Roman" w:hAnsi="Arial" w:cs="Arial"/>
          <w:sz w:val="20"/>
          <w:szCs w:val="20"/>
        </w:rPr>
      </w:pPr>
    </w:p>
    <w:p w14:paraId="0796DA01"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4FA51D78"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1BFE4E5C"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504EFE04"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51BA6B58"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75A7040D"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518964E1"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74724E7F"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36AD0A88" w14:textId="77777777" w:rsid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0AA21A9F" w14:textId="77777777" w:rsidR="00F96556" w:rsidRPr="00F96556" w:rsidRDefault="00F96556" w:rsidP="00B9232C">
      <w:pPr>
        <w:overflowPunct w:val="0"/>
        <w:autoSpaceDE w:val="0"/>
        <w:autoSpaceDN w:val="0"/>
        <w:adjustRightInd w:val="0"/>
        <w:spacing w:after="0" w:line="240" w:lineRule="auto"/>
        <w:jc w:val="both"/>
        <w:rPr>
          <w:rFonts w:ascii="Arial" w:eastAsia="Times New Roman" w:hAnsi="Arial" w:cs="Arial"/>
          <w:sz w:val="20"/>
          <w:szCs w:val="20"/>
        </w:rPr>
      </w:pPr>
    </w:p>
    <w:p w14:paraId="3C75E629"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30A5CBE8" w14:textId="77777777" w:rsidR="00B9232C" w:rsidRPr="00F96556" w:rsidRDefault="00B9232C" w:rsidP="00B9232C">
      <w:pPr>
        <w:overflowPunct w:val="0"/>
        <w:autoSpaceDE w:val="0"/>
        <w:autoSpaceDN w:val="0"/>
        <w:adjustRightInd w:val="0"/>
        <w:spacing w:after="0" w:line="240" w:lineRule="auto"/>
        <w:jc w:val="both"/>
        <w:rPr>
          <w:rFonts w:ascii="Arial" w:eastAsia="Times New Roman" w:hAnsi="Arial" w:cs="Arial"/>
          <w:sz w:val="20"/>
          <w:szCs w:val="20"/>
        </w:rPr>
      </w:pPr>
    </w:p>
    <w:p w14:paraId="558E6889" w14:textId="25ECDDEC" w:rsidR="00925957" w:rsidRPr="00F96556" w:rsidRDefault="008414EB" w:rsidP="00F96556">
      <w:pPr>
        <w:spacing w:after="0"/>
        <w:jc w:val="right"/>
        <w:rPr>
          <w:rFonts w:ascii="Arial" w:hAnsi="Arial" w:cs="Arial"/>
          <w:sz w:val="20"/>
          <w:szCs w:val="20"/>
        </w:rPr>
      </w:pPr>
      <w:r>
        <w:rPr>
          <w:rFonts w:ascii="Arial" w:hAnsi="Arial" w:cs="Arial"/>
          <w:sz w:val="20"/>
          <w:szCs w:val="20"/>
        </w:rPr>
        <w:lastRenderedPageBreak/>
        <w:t xml:space="preserve">Techninės specifikacijos </w:t>
      </w:r>
      <w:r w:rsidR="00BB5E67" w:rsidRPr="00F96556">
        <w:rPr>
          <w:rFonts w:ascii="Arial" w:hAnsi="Arial" w:cs="Arial"/>
          <w:sz w:val="20"/>
          <w:szCs w:val="20"/>
        </w:rPr>
        <w:t>1</w:t>
      </w:r>
      <w:r w:rsidR="00925957" w:rsidRPr="00F96556">
        <w:rPr>
          <w:rFonts w:ascii="Arial" w:hAnsi="Arial" w:cs="Arial"/>
          <w:sz w:val="20"/>
          <w:szCs w:val="20"/>
        </w:rPr>
        <w:t xml:space="preserve"> priedas</w:t>
      </w:r>
    </w:p>
    <w:p w14:paraId="534D2EDA" w14:textId="77777777" w:rsidR="00925957" w:rsidRPr="00F96556" w:rsidRDefault="00925957" w:rsidP="00B9232C">
      <w:pPr>
        <w:overflowPunct w:val="0"/>
        <w:autoSpaceDE w:val="0"/>
        <w:autoSpaceDN w:val="0"/>
        <w:adjustRightInd w:val="0"/>
        <w:spacing w:after="0" w:line="240" w:lineRule="auto"/>
        <w:jc w:val="both"/>
        <w:rPr>
          <w:rFonts w:ascii="Arial" w:eastAsia="Times New Roman" w:hAnsi="Arial" w:cs="Arial"/>
          <w:sz w:val="20"/>
          <w:szCs w:val="20"/>
        </w:rPr>
      </w:pPr>
    </w:p>
    <w:p w14:paraId="32E48DC7" w14:textId="051FD1A8" w:rsidR="00925957" w:rsidRPr="00F96556" w:rsidRDefault="00925957" w:rsidP="00B9232C">
      <w:pPr>
        <w:overflowPunct w:val="0"/>
        <w:autoSpaceDE w:val="0"/>
        <w:autoSpaceDN w:val="0"/>
        <w:adjustRightInd w:val="0"/>
        <w:spacing w:after="0" w:line="240" w:lineRule="auto"/>
        <w:jc w:val="center"/>
        <w:rPr>
          <w:rFonts w:ascii="Arial" w:eastAsia="Times New Roman" w:hAnsi="Arial" w:cs="Arial"/>
          <w:b/>
          <w:bCs/>
          <w:sz w:val="20"/>
          <w:szCs w:val="20"/>
        </w:rPr>
      </w:pPr>
      <w:r w:rsidRPr="00F96556">
        <w:rPr>
          <w:rFonts w:ascii="Arial" w:eastAsia="Times New Roman" w:hAnsi="Arial" w:cs="Arial"/>
          <w:b/>
          <w:bCs/>
          <w:sz w:val="20"/>
          <w:szCs w:val="20"/>
        </w:rPr>
        <w:t>GAMINIŲ IR PASLAUGŲ PRIEINAMUMO IR FUNKCINIO VEIKSMINGUMO REIKALAVIMAI</w:t>
      </w:r>
    </w:p>
    <w:p w14:paraId="06E40300" w14:textId="77777777" w:rsidR="00925957" w:rsidRPr="00F96556" w:rsidRDefault="00925957" w:rsidP="00B9232C">
      <w:pPr>
        <w:overflowPunct w:val="0"/>
        <w:autoSpaceDE w:val="0"/>
        <w:autoSpaceDN w:val="0"/>
        <w:adjustRightInd w:val="0"/>
        <w:spacing w:after="0" w:line="240" w:lineRule="auto"/>
        <w:jc w:val="center"/>
        <w:rPr>
          <w:rFonts w:ascii="Arial" w:eastAsia="Times New Roman" w:hAnsi="Arial" w:cs="Arial"/>
          <w:b/>
          <w:bCs/>
          <w:sz w:val="20"/>
          <w:szCs w:val="20"/>
        </w:rPr>
      </w:pPr>
    </w:p>
    <w:p w14:paraId="77A61847" w14:textId="2189AF8C" w:rsidR="00925957" w:rsidRPr="00F96556" w:rsidRDefault="00925957" w:rsidP="00B9232C">
      <w:pPr>
        <w:pStyle w:val="ListParagraph"/>
        <w:numPr>
          <w:ilvl w:val="0"/>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Teikiant informaciją apie paslaugos veikimą ir, kai teikiant paslaugas naudojami gaminiai, jų sąsają su šiais gaminiais, taip pat informaciją apie paslaugų prieinamumo charakteristikas ir sąveikumą su pagalbiniais prietaisais bei priemonėmis:</w:t>
      </w:r>
    </w:p>
    <w:p w14:paraId="059C9511"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pateikiant informaciją daugiau kaip viena jusle atpažįstamu būdu;</w:t>
      </w:r>
    </w:p>
    <w:p w14:paraId="16C13205"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pateikiant informaciją suprantamai;</w:t>
      </w:r>
    </w:p>
    <w:p w14:paraId="7FA8D1CA"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pateikiant informaciją tokiu būdu, kad naudotojai galėtų ją suvokti;</w:t>
      </w:r>
    </w:p>
    <w:p w14:paraId="1FE3A300"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pateikiant informacijos turinį teksto formatais, kuriuos naudojant galima generuoti alternatyvius pagalbinius formatus, kurie naudotojams gali būti pateikiami įvairiai ir daugiau nei viena jusle atpažįstamu būdu;</w:t>
      </w:r>
    </w:p>
    <w:p w14:paraId="49F04194"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pateikiami tinkamo dydžio ir tipo šriftu atsižvelgiant į numatomas naudojimo sąlygas ir užtikrinant pakankamą kontrastą, taip pat pritaikant tarpus tarp raidžių, eilučių ir pastraipų;</w:t>
      </w:r>
    </w:p>
    <w:p w14:paraId="1CECA6A8"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papildant bet kokį netekstinį turinį alternatyviu to turinio išdėstymu;</w:t>
      </w:r>
    </w:p>
    <w:p w14:paraId="4798E95B"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elektroninę informaciją, reikalingą atitinkamai paslaugai teikti, pateikiant nuosekliai ir tinkamai, kad ji būtų suvokiama, ją būtų galima naudoti, ji būtų suprantama ir tvari;</w:t>
      </w:r>
    </w:p>
    <w:p w14:paraId="1A84F1A6" w14:textId="77777777" w:rsidR="00925957" w:rsidRPr="00F96556" w:rsidRDefault="00925957" w:rsidP="00B9232C">
      <w:pPr>
        <w:pStyle w:val="ListParagraph"/>
        <w:numPr>
          <w:ilvl w:val="0"/>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užtikrinant, kad interneto svetainės, be kita ko, susijusios internetinės taikomosios programos ir nešiojamaisiais prietaisais teikiamos paslaugos, įskaitant mobiliąsias programas, būtų nuosekliai ir tinkamai prieinamos, kad jos būtų suvokiamos, jas būtų galima naudoti, jos būtų suprantamos ir tvarios;</w:t>
      </w:r>
    </w:p>
    <w:p w14:paraId="708D87A6" w14:textId="77777777" w:rsidR="00925957" w:rsidRPr="00F96556" w:rsidRDefault="00925957" w:rsidP="00B9232C">
      <w:pPr>
        <w:pStyle w:val="ListParagraph"/>
        <w:numPr>
          <w:ilvl w:val="0"/>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Taikomi šie funkcinio gaminių ir paslaugų veiksmingumo kriterijai:</w:t>
      </w:r>
    </w:p>
    <w:p w14:paraId="401EF2FA"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neturint regėjimo – kai gaminiu arba paslauga užtikrinami vizualiniai veikimo režimai, turi būti užtikrinamas bent vienas veikimo režimas, kurį taikant regėjimo nereikia;</w:t>
      </w:r>
    </w:p>
    <w:p w14:paraId="58B5A7AD"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turint ribotą regėjimą – kai gaminiu arba paslauga užtikrinami vizualiniai veikimo režimai, užtikrinamas bent vienas veikimo režimas, kurį taikydami riboto regėjimo asmenys galėtų naudoti gaminį;</w:t>
      </w:r>
    </w:p>
    <w:p w14:paraId="1F333049"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neturint gebėjimo suvokti spalvas – kai gaminiu arba paslauga užtikrinami vizualiniai veikimo režimai, turi būti užtikrinamas bent vienas veikimo režimas, kurį taikant naudotojui nereikia suvokti spalvų;</w:t>
      </w:r>
    </w:p>
    <w:p w14:paraId="7F9C064C"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neturint klausos – kai gaminiu arba paslauga užtikrinami garsiniai veikimo režimai, užtikrinamas bent vienas veikimo režimas, kurį taikant klausos nereikia;</w:t>
      </w:r>
    </w:p>
    <w:p w14:paraId="46D5C700"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turint ribotą klausą – kai gaminiu arba paslauga užtikrinami garsiniai veikimo režimai, užtikrinamas bent vienas veikimo režimas, apimantis geresnes garsines savybes, kurios sudaro galimybes ribotą klausą turintiems naudotojams naudoti gaminį;</w:t>
      </w:r>
    </w:p>
    <w:p w14:paraId="2F389D73"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neturint gebėjimo kalbėti – kai naudojant gaminį ar paslaugą reikia naudotojų balsinės įvesties, užtikrinamas bent vienas veikimo režimas, kurį taikant nereikalinga balsinė įvestis. Balsinė įvestis apima visus vokalinius garsus, tokius kaip kalbėjimas, švilpimas ar spragsėjimas;</w:t>
      </w:r>
    </w:p>
    <w:p w14:paraId="0CE830F8"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esant ribotoms galimybėms atlikti judesius ar ribotai jėgai – kai naudojant gaminį arba paslaugą reikia atlikti veiksmus rankomis, užtikrinamas bent vienas veikimo režimas, kuriuo naudotojams suteikiama galimybė naudoti gaminį atliekant alternatyvius veiksmus, kuriems nereikia naudoti smulkiosios motorikos ir rankos judesių, rankų jėgos arba vienu metu naudotis keliomis valdymo funkcijomis;</w:t>
      </w:r>
    </w:p>
    <w:p w14:paraId="2261A27E"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esant ribotai galimybei pasiekti – kai gaminių valdymo elementai turi būti pasiekiami visiems naudotojams. Kai gaminiu arba paslauga užtikrinamas rankinis veikimo režimas, užtikrinamas bent vienas veikimo režimas, kurį taikant naudotojui pakanka ribotų galimybių pasiekti ir ribotos jėgos;</w:t>
      </w:r>
    </w:p>
    <w:p w14:paraId="61EA3B4C"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sumažintas pavojus sukelti traukulius dėl jautrumo šviesai – kai gaminiu užtikrinami vizualiniai veikimo režimai, vengiama veikimo režimų, kurie sukelia traukulius dėl jautrumo šviesai;</w:t>
      </w:r>
    </w:p>
    <w:p w14:paraId="5513146A" w14:textId="77777777"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turint ribotus pažinimo gebėjimus – gaminiu arba paslauga užtikrinamas bent vienas veikimo režimas, apimantis savybes, dėl kurių naudoti gaminį būtų lengviau ir paprasčiau;</w:t>
      </w:r>
    </w:p>
    <w:p w14:paraId="03465CD0" w14:textId="6AD3A94E" w:rsidR="00925957" w:rsidRPr="00F96556" w:rsidRDefault="00925957" w:rsidP="00B9232C">
      <w:pPr>
        <w:pStyle w:val="ListParagraph"/>
        <w:numPr>
          <w:ilvl w:val="1"/>
          <w:numId w:val="11"/>
        </w:numPr>
        <w:overflowPunct w:val="0"/>
        <w:autoSpaceDE w:val="0"/>
        <w:autoSpaceDN w:val="0"/>
        <w:adjustRightInd w:val="0"/>
        <w:spacing w:after="0" w:line="240" w:lineRule="auto"/>
        <w:jc w:val="both"/>
        <w:rPr>
          <w:rFonts w:ascii="Arial" w:eastAsia="Times New Roman" w:hAnsi="Arial" w:cs="Arial"/>
          <w:b/>
          <w:bCs/>
          <w:sz w:val="20"/>
          <w:szCs w:val="20"/>
        </w:rPr>
      </w:pPr>
      <w:r w:rsidRPr="00F96556">
        <w:rPr>
          <w:rFonts w:ascii="Arial" w:hAnsi="Arial" w:cs="Arial"/>
          <w:sz w:val="20"/>
          <w:szCs w:val="20"/>
        </w:rPr>
        <w:t>naudojimasis išsaugant privatumą – kai gaminys arba paslauga pasižymi savybėmis, kuriomis suteikiamas prieinamumas, užtikrinamas bent vienas veikimo režimas, kuriuo išlaikomas privatumas tuo metu, kai naudojamasi tomis savybėmis, kuriomis suteikiamas prieinamumas.</w:t>
      </w:r>
    </w:p>
    <w:p w14:paraId="2FE73D0D" w14:textId="77777777" w:rsidR="004F4B0C" w:rsidRPr="00F96556" w:rsidRDefault="004F4B0C" w:rsidP="00F96556">
      <w:pPr>
        <w:spacing w:after="0"/>
        <w:rPr>
          <w:rFonts w:ascii="Arial" w:hAnsi="Arial" w:cs="Arial"/>
          <w:sz w:val="20"/>
          <w:szCs w:val="20"/>
        </w:rPr>
      </w:pPr>
    </w:p>
    <w:sectPr w:rsidR="004F4B0C" w:rsidRPr="00F96556"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Futura Hv">
    <w:altName w:val="Arial"/>
    <w:charset w:val="BA"/>
    <w:family w:val="swiss"/>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B40315"/>
    <w:multiLevelType w:val="multilevel"/>
    <w:tmpl w:val="F6E0A8D2"/>
    <w:lvl w:ilvl="0">
      <w:start w:val="1"/>
      <w:numFmt w:val="decimal"/>
      <w:lvlText w:val="%1"/>
      <w:lvlJc w:val="left"/>
      <w:pPr>
        <w:ind w:left="390" w:hanging="390"/>
      </w:pPr>
      <w:rPr>
        <w:rFonts w:hint="default"/>
      </w:rPr>
    </w:lvl>
    <w:lvl w:ilvl="1">
      <w:start w:val="1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4C56F79A"/>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227035"/>
    <w:multiLevelType w:val="multilevel"/>
    <w:tmpl w:val="F6E412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50D3276"/>
    <w:multiLevelType w:val="multilevel"/>
    <w:tmpl w:val="F6E412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985325D"/>
    <w:multiLevelType w:val="multilevel"/>
    <w:tmpl w:val="B770F6BE"/>
    <w:lvl w:ilvl="0">
      <w:start w:val="1"/>
      <w:numFmt w:val="decimal"/>
      <w:lvlText w:val="%1."/>
      <w:lvlJc w:val="left"/>
      <w:pPr>
        <w:ind w:left="720" w:hanging="360"/>
      </w:pPr>
      <w:rPr>
        <w:rFonts w:eastAsiaTheme="minorHAnsi" w:hint="default"/>
        <w:b w:val="0"/>
      </w:rPr>
    </w:lvl>
    <w:lvl w:ilvl="1">
      <w:start w:val="1"/>
      <w:numFmt w:val="decimal"/>
      <w:isLgl/>
      <w:lvlText w:val="%1.%2"/>
      <w:lvlJc w:val="left"/>
      <w:pPr>
        <w:ind w:left="720" w:hanging="360"/>
      </w:pPr>
      <w:rPr>
        <w:rFonts w:eastAsiaTheme="minorHAnsi" w:hint="default"/>
        <w:b w:val="0"/>
      </w:rPr>
    </w:lvl>
    <w:lvl w:ilvl="2">
      <w:start w:val="1"/>
      <w:numFmt w:val="decimal"/>
      <w:isLgl/>
      <w:lvlText w:val="%1.%2.%3"/>
      <w:lvlJc w:val="left"/>
      <w:pPr>
        <w:ind w:left="1080" w:hanging="720"/>
      </w:pPr>
      <w:rPr>
        <w:rFonts w:eastAsiaTheme="minorHAnsi" w:hint="default"/>
        <w:b w:val="0"/>
      </w:rPr>
    </w:lvl>
    <w:lvl w:ilvl="3">
      <w:start w:val="1"/>
      <w:numFmt w:val="decimal"/>
      <w:isLgl/>
      <w:lvlText w:val="%1.%2.%3.%4"/>
      <w:lvlJc w:val="left"/>
      <w:pPr>
        <w:ind w:left="1080" w:hanging="720"/>
      </w:pPr>
      <w:rPr>
        <w:rFonts w:eastAsiaTheme="minorHAnsi" w:hint="default"/>
        <w:b w:val="0"/>
      </w:rPr>
    </w:lvl>
    <w:lvl w:ilvl="4">
      <w:start w:val="1"/>
      <w:numFmt w:val="decimal"/>
      <w:isLgl/>
      <w:lvlText w:val="%1.%2.%3.%4.%5"/>
      <w:lvlJc w:val="left"/>
      <w:pPr>
        <w:ind w:left="1440" w:hanging="1080"/>
      </w:pPr>
      <w:rPr>
        <w:rFonts w:eastAsiaTheme="minorHAnsi" w:hint="default"/>
        <w:b w:val="0"/>
      </w:rPr>
    </w:lvl>
    <w:lvl w:ilvl="5">
      <w:start w:val="1"/>
      <w:numFmt w:val="decimal"/>
      <w:isLgl/>
      <w:lvlText w:val="%1.%2.%3.%4.%5.%6"/>
      <w:lvlJc w:val="left"/>
      <w:pPr>
        <w:ind w:left="1440" w:hanging="1080"/>
      </w:pPr>
      <w:rPr>
        <w:rFonts w:eastAsiaTheme="minorHAnsi" w:hint="default"/>
        <w:b w:val="0"/>
      </w:rPr>
    </w:lvl>
    <w:lvl w:ilvl="6">
      <w:start w:val="1"/>
      <w:numFmt w:val="decimal"/>
      <w:isLgl/>
      <w:lvlText w:val="%1.%2.%3.%4.%5.%6.%7"/>
      <w:lvlJc w:val="left"/>
      <w:pPr>
        <w:ind w:left="1800" w:hanging="1440"/>
      </w:pPr>
      <w:rPr>
        <w:rFonts w:eastAsiaTheme="minorHAnsi" w:hint="default"/>
        <w:b w:val="0"/>
      </w:rPr>
    </w:lvl>
    <w:lvl w:ilvl="7">
      <w:start w:val="1"/>
      <w:numFmt w:val="decimal"/>
      <w:isLgl/>
      <w:lvlText w:val="%1.%2.%3.%4.%5.%6.%7.%8"/>
      <w:lvlJc w:val="left"/>
      <w:pPr>
        <w:ind w:left="1800" w:hanging="1440"/>
      </w:pPr>
      <w:rPr>
        <w:rFonts w:eastAsiaTheme="minorHAnsi" w:hint="default"/>
        <w:b w:val="0"/>
      </w:rPr>
    </w:lvl>
    <w:lvl w:ilvl="8">
      <w:start w:val="1"/>
      <w:numFmt w:val="decimal"/>
      <w:isLgl/>
      <w:lvlText w:val="%1.%2.%3.%4.%5.%6.%7.%8.%9"/>
      <w:lvlJc w:val="left"/>
      <w:pPr>
        <w:ind w:left="1800" w:hanging="1440"/>
      </w:pPr>
      <w:rPr>
        <w:rFonts w:eastAsiaTheme="minorHAnsi" w:hint="default"/>
        <w:b w:val="0"/>
      </w:rPr>
    </w:lvl>
  </w:abstractNum>
  <w:abstractNum w:abstractNumId="10" w15:restartNumberingAfterBreak="0">
    <w:nsid w:val="7ED624AB"/>
    <w:multiLevelType w:val="multilevel"/>
    <w:tmpl w:val="BD22509E"/>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8923053">
    <w:abstractNumId w:val="4"/>
  </w:num>
  <w:num w:numId="2" w16cid:durableId="2119252856">
    <w:abstractNumId w:val="6"/>
  </w:num>
  <w:num w:numId="3" w16cid:durableId="2067294233">
    <w:abstractNumId w:val="1"/>
  </w:num>
  <w:num w:numId="4" w16cid:durableId="1962420489">
    <w:abstractNumId w:val="7"/>
  </w:num>
  <w:num w:numId="5" w16cid:durableId="319626101">
    <w:abstractNumId w:val="0"/>
  </w:num>
  <w:num w:numId="6" w16cid:durableId="1726292825">
    <w:abstractNumId w:val="3"/>
  </w:num>
  <w:num w:numId="7" w16cid:durableId="351761701">
    <w:abstractNumId w:val="10"/>
  </w:num>
  <w:num w:numId="8" w16cid:durableId="842934326">
    <w:abstractNumId w:val="5"/>
  </w:num>
  <w:num w:numId="9" w16cid:durableId="2080664562">
    <w:abstractNumId w:val="8"/>
  </w:num>
  <w:num w:numId="10" w16cid:durableId="120728204">
    <w:abstractNumId w:val="2"/>
  </w:num>
  <w:num w:numId="11" w16cid:durableId="21221419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560A"/>
    <w:rsid w:val="00037E1D"/>
    <w:rsid w:val="00046A16"/>
    <w:rsid w:val="000749F2"/>
    <w:rsid w:val="000760A9"/>
    <w:rsid w:val="00094A35"/>
    <w:rsid w:val="000A21A7"/>
    <w:rsid w:val="000A41ED"/>
    <w:rsid w:val="000A442C"/>
    <w:rsid w:val="000B2DF2"/>
    <w:rsid w:val="000B6C8A"/>
    <w:rsid w:val="00107D35"/>
    <w:rsid w:val="00130DCD"/>
    <w:rsid w:val="00150188"/>
    <w:rsid w:val="00151E33"/>
    <w:rsid w:val="00156421"/>
    <w:rsid w:val="00167A46"/>
    <w:rsid w:val="00176131"/>
    <w:rsid w:val="00194D88"/>
    <w:rsid w:val="001979B6"/>
    <w:rsid w:val="001B3582"/>
    <w:rsid w:val="001F6344"/>
    <w:rsid w:val="001F68DB"/>
    <w:rsid w:val="00205386"/>
    <w:rsid w:val="00206CF9"/>
    <w:rsid w:val="00212FAB"/>
    <w:rsid w:val="00215807"/>
    <w:rsid w:val="00216582"/>
    <w:rsid w:val="00225AA6"/>
    <w:rsid w:val="00244235"/>
    <w:rsid w:val="002503E7"/>
    <w:rsid w:val="00257E1A"/>
    <w:rsid w:val="00260CD7"/>
    <w:rsid w:val="00266640"/>
    <w:rsid w:val="00277AAE"/>
    <w:rsid w:val="00285F0C"/>
    <w:rsid w:val="00291187"/>
    <w:rsid w:val="002B115D"/>
    <w:rsid w:val="002B5766"/>
    <w:rsid w:val="002D4370"/>
    <w:rsid w:val="002D5DF0"/>
    <w:rsid w:val="002E094B"/>
    <w:rsid w:val="002E09D6"/>
    <w:rsid w:val="002E5D66"/>
    <w:rsid w:val="002F1450"/>
    <w:rsid w:val="002F4F58"/>
    <w:rsid w:val="00301DE4"/>
    <w:rsid w:val="00314040"/>
    <w:rsid w:val="00361D39"/>
    <w:rsid w:val="0037091F"/>
    <w:rsid w:val="0037580E"/>
    <w:rsid w:val="003C14AB"/>
    <w:rsid w:val="003C3520"/>
    <w:rsid w:val="003C7C52"/>
    <w:rsid w:val="003D4EE1"/>
    <w:rsid w:val="00401D5A"/>
    <w:rsid w:val="004069DE"/>
    <w:rsid w:val="004112B7"/>
    <w:rsid w:val="00416049"/>
    <w:rsid w:val="0043073D"/>
    <w:rsid w:val="00441977"/>
    <w:rsid w:val="00450144"/>
    <w:rsid w:val="0047128B"/>
    <w:rsid w:val="00480E6F"/>
    <w:rsid w:val="00482CF9"/>
    <w:rsid w:val="00487A0D"/>
    <w:rsid w:val="00494B22"/>
    <w:rsid w:val="004A0A1C"/>
    <w:rsid w:val="004A0C48"/>
    <w:rsid w:val="004A3F64"/>
    <w:rsid w:val="004A5BDE"/>
    <w:rsid w:val="004B0319"/>
    <w:rsid w:val="004B55FF"/>
    <w:rsid w:val="004D322C"/>
    <w:rsid w:val="004D482C"/>
    <w:rsid w:val="004D7ECA"/>
    <w:rsid w:val="004E3B7B"/>
    <w:rsid w:val="004F23CD"/>
    <w:rsid w:val="004F24C0"/>
    <w:rsid w:val="004F4B0C"/>
    <w:rsid w:val="00502951"/>
    <w:rsid w:val="00522BA6"/>
    <w:rsid w:val="0053183F"/>
    <w:rsid w:val="00547581"/>
    <w:rsid w:val="00555358"/>
    <w:rsid w:val="00582386"/>
    <w:rsid w:val="0058501D"/>
    <w:rsid w:val="005B21AE"/>
    <w:rsid w:val="005C460D"/>
    <w:rsid w:val="005D0209"/>
    <w:rsid w:val="005D10C7"/>
    <w:rsid w:val="00610CC8"/>
    <w:rsid w:val="006358A8"/>
    <w:rsid w:val="00652CF5"/>
    <w:rsid w:val="006679AD"/>
    <w:rsid w:val="00671D5B"/>
    <w:rsid w:val="006771F2"/>
    <w:rsid w:val="00682ABA"/>
    <w:rsid w:val="00693407"/>
    <w:rsid w:val="006976B2"/>
    <w:rsid w:val="006A442A"/>
    <w:rsid w:val="006A7A19"/>
    <w:rsid w:val="006F7F3C"/>
    <w:rsid w:val="007258D4"/>
    <w:rsid w:val="00754367"/>
    <w:rsid w:val="0077485C"/>
    <w:rsid w:val="00776113"/>
    <w:rsid w:val="00776382"/>
    <w:rsid w:val="00794251"/>
    <w:rsid w:val="00796E4E"/>
    <w:rsid w:val="007978E2"/>
    <w:rsid w:val="007B0036"/>
    <w:rsid w:val="007B5B1C"/>
    <w:rsid w:val="007C0D15"/>
    <w:rsid w:val="007C19E2"/>
    <w:rsid w:val="007F38C4"/>
    <w:rsid w:val="00800341"/>
    <w:rsid w:val="008052EA"/>
    <w:rsid w:val="00822B7E"/>
    <w:rsid w:val="00827C11"/>
    <w:rsid w:val="00835A7E"/>
    <w:rsid w:val="00840A81"/>
    <w:rsid w:val="008414EB"/>
    <w:rsid w:val="008545DE"/>
    <w:rsid w:val="00863FEA"/>
    <w:rsid w:val="00877C94"/>
    <w:rsid w:val="00887A14"/>
    <w:rsid w:val="008A2D20"/>
    <w:rsid w:val="008A7B6E"/>
    <w:rsid w:val="008B3DB9"/>
    <w:rsid w:val="008E350B"/>
    <w:rsid w:val="008E5B07"/>
    <w:rsid w:val="00925957"/>
    <w:rsid w:val="00946B7A"/>
    <w:rsid w:val="00950070"/>
    <w:rsid w:val="00966BDF"/>
    <w:rsid w:val="009735F3"/>
    <w:rsid w:val="009A4D65"/>
    <w:rsid w:val="009D560E"/>
    <w:rsid w:val="009D68EF"/>
    <w:rsid w:val="009F5411"/>
    <w:rsid w:val="009F568B"/>
    <w:rsid w:val="00A0308F"/>
    <w:rsid w:val="00A0347D"/>
    <w:rsid w:val="00A51615"/>
    <w:rsid w:val="00A53524"/>
    <w:rsid w:val="00A7651F"/>
    <w:rsid w:val="00A9562A"/>
    <w:rsid w:val="00AB09A4"/>
    <w:rsid w:val="00AF6A12"/>
    <w:rsid w:val="00AF773F"/>
    <w:rsid w:val="00B00DCB"/>
    <w:rsid w:val="00B023A5"/>
    <w:rsid w:val="00B1500C"/>
    <w:rsid w:val="00B17F2F"/>
    <w:rsid w:val="00B442CE"/>
    <w:rsid w:val="00B62F69"/>
    <w:rsid w:val="00B66AEB"/>
    <w:rsid w:val="00B85ABE"/>
    <w:rsid w:val="00B91C8A"/>
    <w:rsid w:val="00B9232C"/>
    <w:rsid w:val="00BA20EF"/>
    <w:rsid w:val="00BB5E67"/>
    <w:rsid w:val="00BC2F8C"/>
    <w:rsid w:val="00BC428A"/>
    <w:rsid w:val="00BE1FB8"/>
    <w:rsid w:val="00C21FEE"/>
    <w:rsid w:val="00C344D3"/>
    <w:rsid w:val="00C64FA3"/>
    <w:rsid w:val="00CC07B6"/>
    <w:rsid w:val="00CC3B99"/>
    <w:rsid w:val="00CE5A1D"/>
    <w:rsid w:val="00D12DF2"/>
    <w:rsid w:val="00D35966"/>
    <w:rsid w:val="00D363F5"/>
    <w:rsid w:val="00D36879"/>
    <w:rsid w:val="00D36CD7"/>
    <w:rsid w:val="00D4538E"/>
    <w:rsid w:val="00D64F84"/>
    <w:rsid w:val="00D652C3"/>
    <w:rsid w:val="00D653A8"/>
    <w:rsid w:val="00D75BDE"/>
    <w:rsid w:val="00D77A55"/>
    <w:rsid w:val="00D81482"/>
    <w:rsid w:val="00D840EE"/>
    <w:rsid w:val="00D86124"/>
    <w:rsid w:val="00DC66FA"/>
    <w:rsid w:val="00DC79E6"/>
    <w:rsid w:val="00DE0C61"/>
    <w:rsid w:val="00DE49AC"/>
    <w:rsid w:val="00DE6B99"/>
    <w:rsid w:val="00DF5931"/>
    <w:rsid w:val="00E177B6"/>
    <w:rsid w:val="00E231AF"/>
    <w:rsid w:val="00E30CF3"/>
    <w:rsid w:val="00E34163"/>
    <w:rsid w:val="00E35870"/>
    <w:rsid w:val="00E64387"/>
    <w:rsid w:val="00E71818"/>
    <w:rsid w:val="00E76182"/>
    <w:rsid w:val="00E92623"/>
    <w:rsid w:val="00EA506C"/>
    <w:rsid w:val="00EB07EB"/>
    <w:rsid w:val="00ED5E11"/>
    <w:rsid w:val="00ED635B"/>
    <w:rsid w:val="00EF0B91"/>
    <w:rsid w:val="00F04A94"/>
    <w:rsid w:val="00F10687"/>
    <w:rsid w:val="00F166E3"/>
    <w:rsid w:val="00F20DDF"/>
    <w:rsid w:val="00F2640C"/>
    <w:rsid w:val="00F558F0"/>
    <w:rsid w:val="00F64C0C"/>
    <w:rsid w:val="00F74BB6"/>
    <w:rsid w:val="00F83FAA"/>
    <w:rsid w:val="00F96556"/>
    <w:rsid w:val="00FB221D"/>
    <w:rsid w:val="00FD2943"/>
    <w:rsid w:val="00FF42AB"/>
    <w:rsid w:val="00FF58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not in Table,Numbering,ERP-List Paragraph,List Paragraph11,Bullet EY,List Paragraph2,List Paragraph21"/>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styleId="Hyperlink">
    <w:name w:val="Hyperlink"/>
    <w:basedOn w:val="DefaultParagraphFont"/>
    <w:uiPriority w:val="99"/>
    <w:unhideWhenUsed/>
    <w:rsid w:val="008052EA"/>
    <w:rPr>
      <w:color w:val="0563C1" w:themeColor="hyperlink"/>
      <w:u w:val="single"/>
    </w:rPr>
  </w:style>
  <w:style w:type="character" w:styleId="UnresolvedMention">
    <w:name w:val="Unresolved Mention"/>
    <w:basedOn w:val="DefaultParagraphFont"/>
    <w:uiPriority w:val="99"/>
    <w:semiHidden/>
    <w:unhideWhenUsed/>
    <w:rsid w:val="008052EA"/>
    <w:rPr>
      <w:color w:val="605E5C"/>
      <w:shd w:val="clear" w:color="auto" w:fill="E1DFDD"/>
    </w:rPr>
  </w:style>
  <w:style w:type="paragraph" w:customStyle="1" w:styleId="OutlineHead">
    <w:name w:val="Outline Head"/>
    <w:basedOn w:val="Normal"/>
    <w:rsid w:val="00D35966"/>
    <w:pPr>
      <w:spacing w:after="360" w:line="240" w:lineRule="exact"/>
    </w:pPr>
    <w:rPr>
      <w:rFonts w:ascii="Futura Hv" w:eastAsia="Times New Roman" w:hAnsi="Futura Hv" w:cs="Times New Roman"/>
      <w:sz w:val="24"/>
      <w:szCs w:val="20"/>
      <w:lang w:val="en-US"/>
    </w:rPr>
  </w:style>
  <w:style w:type="numbering" w:customStyle="1" w:styleId="CurrentList1">
    <w:name w:val="Current List1"/>
    <w:uiPriority w:val="99"/>
    <w:rsid w:val="00B17F2F"/>
  </w:style>
  <w:style w:type="character" w:customStyle="1" w:styleId="ListParagraphChar">
    <w:name w:val="List Paragraph Char"/>
    <w:aliases w:val="List not in Table Char,Numbering Char,ERP-List Paragraph Char,List Paragraph11 Char,Bullet EY Char,List Paragraph2 Char,List Paragraph21 Char"/>
    <w:link w:val="ListParagraph"/>
    <w:uiPriority w:val="34"/>
    <w:locked/>
    <w:rsid w:val="00925957"/>
  </w:style>
  <w:style w:type="paragraph" w:styleId="Revision">
    <w:name w:val="Revision"/>
    <w:hidden/>
    <w:uiPriority w:val="99"/>
    <w:semiHidden/>
    <w:rsid w:val="004A3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www.post.lt" TargetMode="External"
                 Type="http://schemas.openxmlformats.org/officeDocument/2006/relationships/hyperlink"/>
   <Relationship Id="rId11" Target="http://www.post.lt" TargetMode="External"
                 Type="http://schemas.openxmlformats.org/officeDocument/2006/relationships/hyperlink"/>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http://www.post.lt" TargetMode="External"
                 Type="http://schemas.openxmlformats.org/officeDocument/2006/relationships/hyperlink"/>
   <Relationship Id="rId8" Target="http://www.post.lt" TargetMode="External"
                 Type="http://schemas.openxmlformats.org/officeDocument/2006/relationships/hyperlink"/>
   <Relationship Id="rId9" Target="http://www.post.lt"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12752</Words>
  <Characters>7270</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2026-04-16T07:05:00Z</dcterms:created>
  <dc:creator>Laura Laukienė</dc:creator>
  <cp:lastModifiedBy>Simona Kiūdytė</cp:lastModifiedBy>
  <cp:lastPrinted>2026-03-09T09:50:00Z</cp:lastPrinted>
  <dcterms:modified xsi:type="dcterms:W3CDTF">2026-04-16T11:14:00Z</dcterms:modified>
  <cp:revision>7</cp:revision>
</cp:coreProperties>
</file>